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DD4EB6" w:rsidP="004277D7">
      <w:pPr>
        <w:jc w:val="center"/>
        <w:rPr>
          <w:rFonts w:ascii="Arial" w:hAnsi="Arial" w:cs="Arial"/>
          <w:b/>
          <w:highlight w:val="yellow"/>
          <w:u w:val="single"/>
          <w:lang w:eastAsia="zh-HK"/>
        </w:rPr>
      </w:pPr>
      <w:r>
        <w:rPr>
          <w:rFonts w:ascii="Arial" w:hAnsi="Arial" w:cs="Arial"/>
          <w:b/>
          <w:highlight w:val="yellow"/>
          <w:u w:val="single"/>
        </w:rPr>
        <w:t xml:space="preserve">Event summary of Session </w:t>
      </w:r>
      <w:r w:rsidR="00CD6DCC">
        <w:rPr>
          <w:rFonts w:ascii="Arial" w:hAnsi="Arial" w:cs="Arial" w:hint="eastAsia"/>
          <w:b/>
          <w:highlight w:val="yellow"/>
          <w:u w:val="single"/>
          <w:lang w:eastAsia="zh-HK"/>
        </w:rPr>
        <w:t>8</w:t>
      </w:r>
    </w:p>
    <w:p w:rsidR="00CD6DCC" w:rsidRDefault="00CD6DCC" w:rsidP="004277D7">
      <w:pPr>
        <w:jc w:val="center"/>
        <w:rPr>
          <w:rFonts w:ascii="Arial" w:hAnsi="Arial" w:cs="Arial"/>
          <w:b/>
          <w:bCs/>
          <w:highlight w:val="yellow"/>
          <w:u w:val="single"/>
          <w:lang w:eastAsia="zh-HK"/>
        </w:rPr>
      </w:pPr>
      <w:r w:rsidRPr="00CD6DCC">
        <w:rPr>
          <w:rFonts w:ascii="Arial" w:hAnsi="Arial" w:cs="Arial"/>
          <w:b/>
          <w:bCs/>
          <w:highlight w:val="yellow"/>
          <w:u w:val="single"/>
        </w:rPr>
        <w:t xml:space="preserve">Forensic </w:t>
      </w:r>
      <w:r>
        <w:rPr>
          <w:rFonts w:ascii="Arial" w:hAnsi="Arial" w:cs="Arial" w:hint="eastAsia"/>
          <w:b/>
          <w:bCs/>
          <w:highlight w:val="yellow"/>
          <w:u w:val="single"/>
          <w:lang w:eastAsia="zh-HK"/>
        </w:rPr>
        <w:t>E</w:t>
      </w:r>
      <w:r w:rsidRPr="00CD6DCC">
        <w:rPr>
          <w:rFonts w:ascii="Arial" w:hAnsi="Arial" w:cs="Arial"/>
          <w:b/>
          <w:bCs/>
          <w:highlight w:val="yellow"/>
          <w:u w:val="single"/>
        </w:rPr>
        <w:t xml:space="preserve">ngagement </w:t>
      </w:r>
      <w:r>
        <w:rPr>
          <w:rFonts w:ascii="Arial" w:hAnsi="Arial" w:cs="Arial" w:hint="eastAsia"/>
          <w:b/>
          <w:bCs/>
          <w:highlight w:val="yellow"/>
          <w:u w:val="single"/>
          <w:lang w:eastAsia="zh-HK"/>
        </w:rPr>
        <w:t>R</w:t>
      </w:r>
      <w:r w:rsidRPr="00CD6DCC">
        <w:rPr>
          <w:rFonts w:ascii="Arial" w:hAnsi="Arial" w:cs="Arial"/>
          <w:b/>
          <w:bCs/>
          <w:highlight w:val="yellow"/>
          <w:u w:val="single"/>
        </w:rPr>
        <w:t>eporting</w:t>
      </w:r>
    </w:p>
    <w:p w:rsidR="004277D7" w:rsidRDefault="007F50CD" w:rsidP="004277D7">
      <w:pPr>
        <w:jc w:val="center"/>
        <w:rPr>
          <w:rFonts w:ascii="Arial" w:hAnsi="Arial" w:cs="Arial"/>
          <w:b/>
          <w:u w:val="single"/>
          <w:lang w:eastAsia="zh-HK"/>
        </w:rPr>
      </w:pPr>
      <w:r w:rsidRPr="00CD6DCC">
        <w:rPr>
          <w:rFonts w:ascii="Arial" w:hAnsi="Arial" w:cs="Arial"/>
          <w:b/>
          <w:highlight w:val="yellow"/>
          <w:u w:val="single"/>
        </w:rPr>
        <w:t xml:space="preserve">Presented by </w:t>
      </w:r>
      <w:r w:rsidR="00C04F45">
        <w:rPr>
          <w:rFonts w:ascii="Arial" w:hAnsi="Arial" w:cs="Arial"/>
          <w:b/>
          <w:bCs/>
          <w:highlight w:val="yellow"/>
          <w:u w:val="single"/>
        </w:rPr>
        <w:t xml:space="preserve">Chad Olsen </w:t>
      </w:r>
      <w:r w:rsidR="00DD4EB6" w:rsidRPr="00CD6DCC">
        <w:rPr>
          <w:rFonts w:ascii="Arial" w:hAnsi="Arial" w:cs="Arial"/>
          <w:b/>
          <w:highlight w:val="yellow"/>
          <w:u w:val="single"/>
        </w:rPr>
        <w:t xml:space="preserve">and </w:t>
      </w:r>
      <w:r w:rsidR="00216B6F" w:rsidRPr="00216B6F">
        <w:rPr>
          <w:rFonts w:ascii="Arial" w:hAnsi="Arial" w:cs="Arial"/>
          <w:b/>
          <w:bCs/>
          <w:highlight w:val="yellow"/>
          <w:u w:val="single"/>
        </w:rPr>
        <w:t>Thomas Tsang</w:t>
      </w:r>
      <w:r w:rsidR="00DD4EB6" w:rsidRPr="00CD6DCC">
        <w:rPr>
          <w:rFonts w:ascii="Arial" w:hAnsi="Arial" w:cs="Arial"/>
          <w:b/>
          <w:highlight w:val="yellow"/>
          <w:u w:val="single"/>
        </w:rPr>
        <w:t>,</w:t>
      </w:r>
      <w:r w:rsidR="009244E0" w:rsidRPr="00CD6DCC">
        <w:rPr>
          <w:rFonts w:ascii="Arial" w:hAnsi="Arial" w:cs="Arial"/>
          <w:b/>
          <w:highlight w:val="yellow"/>
          <w:u w:val="single"/>
        </w:rPr>
        <w:t xml:space="preserve"> both of </w:t>
      </w:r>
      <w:r w:rsidR="00CD6DCC" w:rsidRPr="00CD6DCC">
        <w:rPr>
          <w:rFonts w:ascii="Arial" w:hAnsi="Arial" w:cs="Arial" w:hint="eastAsia"/>
          <w:b/>
          <w:highlight w:val="yellow"/>
          <w:u w:val="single"/>
          <w:lang w:eastAsia="zh-HK"/>
        </w:rPr>
        <w:t>KPMG</w:t>
      </w:r>
    </w:p>
    <w:p w:rsidR="008C11A9" w:rsidRDefault="00C35296" w:rsidP="00924E7F">
      <w:pPr>
        <w:pStyle w:val="ListParagraph"/>
        <w:numPr>
          <w:ilvl w:val="0"/>
          <w:numId w:val="1"/>
        </w:numPr>
        <w:rPr>
          <w:rFonts w:ascii="Arial" w:hAnsi="Arial" w:cs="Arial"/>
          <w:b/>
          <w:bCs/>
          <w:u w:val="single"/>
          <w:lang w:val="en-GB" w:eastAsia="zh-HK"/>
        </w:rPr>
      </w:pPr>
      <w:r w:rsidRPr="00864BCB">
        <w:rPr>
          <w:rFonts w:ascii="Arial" w:hAnsi="Arial" w:cs="Arial"/>
          <w:b/>
          <w:bCs/>
          <w:u w:val="single"/>
        </w:rPr>
        <w:t>Types of reports</w:t>
      </w:r>
      <w:r w:rsidRPr="00864BCB">
        <w:rPr>
          <w:rFonts w:ascii="Arial" w:hAnsi="Arial" w:cs="Arial"/>
          <w:b/>
          <w:bCs/>
          <w:u w:val="single"/>
          <w:lang w:val="en-GB"/>
        </w:rPr>
        <w:t xml:space="preserve"> </w:t>
      </w:r>
    </w:p>
    <w:p w:rsidR="008C11A9" w:rsidRDefault="008C11A9" w:rsidP="008C11A9">
      <w:pPr>
        <w:pStyle w:val="ListParagraph"/>
        <w:ind w:left="1200"/>
        <w:rPr>
          <w:rFonts w:ascii="Arial" w:hAnsi="Arial" w:cs="Arial"/>
          <w:b/>
          <w:bCs/>
          <w:u w:val="single"/>
          <w:lang w:val="en-GB" w:eastAsia="zh-HK"/>
        </w:rPr>
      </w:pPr>
    </w:p>
    <w:p w:rsidR="008C11A9" w:rsidRPr="008C11A9" w:rsidRDefault="00DE55CC" w:rsidP="00924E7F">
      <w:pPr>
        <w:pStyle w:val="ListParagraph"/>
        <w:numPr>
          <w:ilvl w:val="0"/>
          <w:numId w:val="3"/>
        </w:numPr>
        <w:rPr>
          <w:rFonts w:ascii="Arial" w:hAnsi="Arial" w:cs="Arial"/>
          <w:b/>
          <w:bCs/>
          <w:lang w:val="en-GB" w:eastAsia="zh-HK"/>
        </w:rPr>
      </w:pPr>
      <w:r w:rsidRPr="008C11A9">
        <w:rPr>
          <w:rFonts w:ascii="Arial" w:hAnsi="Arial" w:cs="Arial"/>
          <w:bCs/>
          <w:lang w:eastAsia="zh-HK"/>
        </w:rPr>
        <w:t>What is the function of a report?</w:t>
      </w:r>
    </w:p>
    <w:p w:rsidR="008C11A9" w:rsidRPr="008C11A9" w:rsidRDefault="008C11A9" w:rsidP="008C11A9">
      <w:pPr>
        <w:pStyle w:val="ListParagraph"/>
        <w:ind w:left="1680"/>
        <w:rPr>
          <w:rFonts w:ascii="Arial" w:hAnsi="Arial" w:cs="Arial"/>
          <w:b/>
          <w:bCs/>
          <w:lang w:val="en-GB" w:eastAsia="zh-HK"/>
        </w:rPr>
      </w:pPr>
    </w:p>
    <w:p w:rsidR="00DE55CC" w:rsidRPr="008C11A9" w:rsidRDefault="00DE55CC" w:rsidP="008C11A9">
      <w:pPr>
        <w:pStyle w:val="ListParagraph"/>
        <w:ind w:left="1680"/>
        <w:rPr>
          <w:rFonts w:ascii="Arial" w:hAnsi="Arial" w:cs="Arial"/>
          <w:b/>
          <w:bCs/>
          <w:lang w:val="en-GB" w:eastAsia="zh-HK"/>
        </w:rPr>
      </w:pPr>
      <w:r w:rsidRPr="008C11A9">
        <w:rPr>
          <w:rFonts w:ascii="Arial" w:hAnsi="Arial" w:cs="Arial"/>
          <w:bCs/>
          <w:lang w:eastAsia="zh-HK"/>
        </w:rPr>
        <w:t>Reports are written with a variety of objectives, but the general purposes of a report are to:</w:t>
      </w:r>
    </w:p>
    <w:p w:rsidR="00DE55CC" w:rsidRDefault="00DE55CC" w:rsidP="00924E7F">
      <w:pPr>
        <w:pStyle w:val="ListParagraph"/>
        <w:numPr>
          <w:ilvl w:val="0"/>
          <w:numId w:val="4"/>
        </w:numPr>
        <w:rPr>
          <w:rFonts w:ascii="Arial" w:hAnsi="Arial" w:cs="Arial"/>
          <w:bCs/>
          <w:lang w:eastAsia="zh-HK"/>
        </w:rPr>
      </w:pPr>
      <w:r w:rsidRPr="00C35296">
        <w:rPr>
          <w:rFonts w:ascii="Arial" w:hAnsi="Arial" w:cs="Arial"/>
          <w:bCs/>
          <w:lang w:eastAsia="zh-HK"/>
        </w:rPr>
        <w:t>communicate information which has been compiled as a result of the engagement, for the use by the addressee(s)</w:t>
      </w:r>
    </w:p>
    <w:p w:rsidR="00DE55CC" w:rsidRPr="00DE55CC" w:rsidRDefault="00DE55CC" w:rsidP="00924E7F">
      <w:pPr>
        <w:pStyle w:val="ListParagraph"/>
        <w:numPr>
          <w:ilvl w:val="0"/>
          <w:numId w:val="4"/>
        </w:numPr>
        <w:rPr>
          <w:rFonts w:ascii="Arial" w:hAnsi="Arial" w:cs="Arial"/>
          <w:bCs/>
          <w:lang w:eastAsia="zh-HK"/>
        </w:rPr>
      </w:pPr>
      <w:r w:rsidRPr="00C35296">
        <w:rPr>
          <w:rFonts w:ascii="Arial" w:hAnsi="Arial" w:cs="Arial"/>
          <w:bCs/>
          <w:lang w:eastAsia="zh-HK"/>
        </w:rPr>
        <w:t>convince the addressee(s) of the validity or value of the observations/findings</w:t>
      </w:r>
    </w:p>
    <w:p w:rsidR="00DE55CC" w:rsidRDefault="00DE55CC" w:rsidP="00924E7F">
      <w:pPr>
        <w:pStyle w:val="ListParagraph"/>
        <w:numPr>
          <w:ilvl w:val="0"/>
          <w:numId w:val="4"/>
        </w:numPr>
        <w:rPr>
          <w:rFonts w:ascii="Arial" w:hAnsi="Arial" w:cs="Arial"/>
          <w:bCs/>
          <w:lang w:eastAsia="zh-HK"/>
        </w:rPr>
      </w:pPr>
      <w:r w:rsidRPr="00DE55CC">
        <w:rPr>
          <w:rFonts w:ascii="Arial" w:hAnsi="Arial" w:cs="Arial"/>
          <w:bCs/>
          <w:lang w:eastAsia="zh-HK"/>
        </w:rPr>
        <w:t>influence the addressee(s) to take action based on the recommendations/ conclusions</w:t>
      </w:r>
    </w:p>
    <w:p w:rsidR="00CD2E5F" w:rsidRDefault="00CD2E5F" w:rsidP="00CD2E5F">
      <w:pPr>
        <w:pStyle w:val="ListParagraph"/>
        <w:ind w:left="1680"/>
        <w:rPr>
          <w:rFonts w:ascii="Arial" w:hAnsi="Arial" w:cs="Arial"/>
          <w:bCs/>
          <w:lang w:eastAsia="zh-HK"/>
        </w:rPr>
      </w:pPr>
    </w:p>
    <w:p w:rsidR="00C35296" w:rsidRPr="008C11A9" w:rsidRDefault="00CD2E5F" w:rsidP="00924E7F">
      <w:pPr>
        <w:pStyle w:val="ListParagraph"/>
        <w:numPr>
          <w:ilvl w:val="0"/>
          <w:numId w:val="3"/>
        </w:numPr>
        <w:rPr>
          <w:rFonts w:ascii="Arial" w:hAnsi="Arial" w:cs="Arial"/>
          <w:bCs/>
          <w:lang w:eastAsia="zh-HK"/>
        </w:rPr>
      </w:pPr>
      <w:r w:rsidRPr="008C11A9">
        <w:rPr>
          <w:rFonts w:ascii="Arial" w:hAnsi="Arial" w:cs="Arial"/>
          <w:bCs/>
          <w:lang w:eastAsia="zh-HK"/>
        </w:rPr>
        <w:t>Types of reports in a forensic engagement</w:t>
      </w:r>
    </w:p>
    <w:p w:rsidR="007C5C14" w:rsidRPr="007C5C14" w:rsidRDefault="007C5C14" w:rsidP="007C5C14">
      <w:pPr>
        <w:pStyle w:val="ListParagraph"/>
        <w:ind w:left="1200"/>
        <w:rPr>
          <w:rFonts w:ascii="Arial" w:hAnsi="Arial" w:cs="Arial"/>
          <w:bCs/>
          <w:lang w:eastAsia="zh-HK"/>
        </w:rPr>
      </w:pPr>
    </w:p>
    <w:tbl>
      <w:tblPr>
        <w:tblStyle w:val="TableGrid"/>
        <w:tblW w:w="0" w:type="auto"/>
        <w:tblInd w:w="1809" w:type="dxa"/>
        <w:tblLook w:val="04A0" w:firstRow="1" w:lastRow="0" w:firstColumn="1" w:lastColumn="0" w:noHBand="0" w:noVBand="1"/>
      </w:tblPr>
      <w:tblGrid>
        <w:gridCol w:w="2051"/>
        <w:gridCol w:w="950"/>
        <w:gridCol w:w="1024"/>
        <w:gridCol w:w="4197"/>
      </w:tblGrid>
      <w:tr w:rsidR="007C5C14" w:rsidTr="008C11A9">
        <w:tc>
          <w:tcPr>
            <w:tcW w:w="2051" w:type="dxa"/>
            <w:vMerge w:val="restart"/>
          </w:tcPr>
          <w:p w:rsidR="007C5C14" w:rsidRPr="001C17F6" w:rsidRDefault="007C5C14" w:rsidP="00C35296">
            <w:pPr>
              <w:pStyle w:val="ListParagraph"/>
              <w:ind w:left="0"/>
              <w:rPr>
                <w:rFonts w:ascii="Arial" w:hAnsi="Arial" w:cs="Arial"/>
                <w:lang w:eastAsia="zh-HK"/>
              </w:rPr>
            </w:pPr>
            <w:r>
              <w:rPr>
                <w:rFonts w:ascii="Arial" w:hAnsi="Arial" w:cs="Arial" w:hint="eastAsia"/>
                <w:lang w:eastAsia="zh-HK"/>
              </w:rPr>
              <w:t>Type</w:t>
            </w:r>
          </w:p>
        </w:tc>
        <w:tc>
          <w:tcPr>
            <w:tcW w:w="1974" w:type="dxa"/>
            <w:gridSpan w:val="2"/>
          </w:tcPr>
          <w:p w:rsidR="007C5C14" w:rsidRPr="004B2DAC" w:rsidRDefault="007C5C14" w:rsidP="00C35296">
            <w:pPr>
              <w:pStyle w:val="ListParagraph"/>
              <w:ind w:left="0"/>
              <w:rPr>
                <w:rFonts w:ascii="Arial" w:hAnsi="Arial" w:cs="Arial"/>
                <w:lang w:eastAsia="zh-HK"/>
              </w:rPr>
            </w:pPr>
            <w:r w:rsidRPr="004B2DAC">
              <w:rPr>
                <w:rFonts w:ascii="Arial" w:hAnsi="Arial" w:cs="Arial" w:hint="eastAsia"/>
                <w:lang w:eastAsia="zh-HK"/>
              </w:rPr>
              <w:t>Use</w:t>
            </w:r>
          </w:p>
        </w:tc>
        <w:tc>
          <w:tcPr>
            <w:tcW w:w="4197" w:type="dxa"/>
            <w:vMerge w:val="restart"/>
          </w:tcPr>
          <w:p w:rsidR="007C5C14" w:rsidRPr="004B2DAC" w:rsidRDefault="007C5C14" w:rsidP="00C35296">
            <w:pPr>
              <w:pStyle w:val="ListParagraph"/>
              <w:ind w:left="0"/>
              <w:rPr>
                <w:rFonts w:ascii="Arial" w:hAnsi="Arial" w:cs="Arial"/>
                <w:lang w:eastAsia="zh-HK"/>
              </w:rPr>
            </w:pPr>
            <w:r w:rsidRPr="004B2DAC">
              <w:rPr>
                <w:rFonts w:ascii="Arial" w:hAnsi="Arial" w:cs="Arial" w:hint="eastAsia"/>
                <w:lang w:eastAsia="zh-HK"/>
              </w:rPr>
              <w:t>Purpose</w:t>
            </w:r>
          </w:p>
        </w:tc>
      </w:tr>
      <w:tr w:rsidR="007C5C14" w:rsidTr="008C11A9">
        <w:tc>
          <w:tcPr>
            <w:tcW w:w="2051" w:type="dxa"/>
            <w:vMerge/>
          </w:tcPr>
          <w:p w:rsidR="007C5C14" w:rsidRPr="001C17F6" w:rsidRDefault="007C5C14" w:rsidP="00C35296">
            <w:pPr>
              <w:pStyle w:val="ListParagraph"/>
              <w:ind w:left="0"/>
              <w:rPr>
                <w:rFonts w:ascii="Arial" w:hAnsi="Arial" w:cs="Arial"/>
                <w:lang w:eastAsia="zh-HK"/>
              </w:rPr>
            </w:pPr>
          </w:p>
        </w:tc>
        <w:tc>
          <w:tcPr>
            <w:tcW w:w="950" w:type="dxa"/>
          </w:tcPr>
          <w:p w:rsidR="007C5C14" w:rsidRPr="004B2DAC" w:rsidRDefault="007C5C14" w:rsidP="00C35296">
            <w:pPr>
              <w:pStyle w:val="ListParagraph"/>
              <w:ind w:left="0"/>
              <w:rPr>
                <w:rFonts w:ascii="Arial" w:hAnsi="Arial" w:cs="Arial"/>
                <w:lang w:eastAsia="zh-HK"/>
              </w:rPr>
            </w:pPr>
            <w:r w:rsidRPr="004B2DAC">
              <w:rPr>
                <w:rFonts w:ascii="Arial" w:hAnsi="Arial" w:cs="Arial"/>
                <w:lang w:eastAsia="zh-HK"/>
              </w:rPr>
              <w:t>Internal</w:t>
            </w:r>
          </w:p>
        </w:tc>
        <w:tc>
          <w:tcPr>
            <w:tcW w:w="1024" w:type="dxa"/>
          </w:tcPr>
          <w:p w:rsidR="007C5C14" w:rsidRPr="004B2DAC" w:rsidRDefault="007C5C14" w:rsidP="00C35296">
            <w:pPr>
              <w:pStyle w:val="ListParagraph"/>
              <w:ind w:left="0"/>
              <w:rPr>
                <w:rFonts w:ascii="Arial" w:hAnsi="Arial" w:cs="Arial"/>
                <w:lang w:eastAsia="zh-HK"/>
              </w:rPr>
            </w:pPr>
            <w:r w:rsidRPr="004B2DAC">
              <w:rPr>
                <w:rFonts w:ascii="Arial" w:hAnsi="Arial" w:cs="Arial"/>
                <w:lang w:eastAsia="zh-HK"/>
              </w:rPr>
              <w:t>External</w:t>
            </w:r>
          </w:p>
        </w:tc>
        <w:tc>
          <w:tcPr>
            <w:tcW w:w="4197" w:type="dxa"/>
            <w:vMerge/>
          </w:tcPr>
          <w:p w:rsidR="007C5C14" w:rsidRPr="004B2DAC" w:rsidRDefault="007C5C14" w:rsidP="00C35296">
            <w:pPr>
              <w:pStyle w:val="ListParagraph"/>
              <w:ind w:left="0"/>
              <w:rPr>
                <w:rFonts w:ascii="Arial" w:hAnsi="Arial" w:cs="Arial"/>
                <w:lang w:eastAsia="zh-HK"/>
              </w:rPr>
            </w:pPr>
          </w:p>
        </w:tc>
      </w:tr>
      <w:tr w:rsidR="001C17F6" w:rsidTr="008C11A9">
        <w:tc>
          <w:tcPr>
            <w:tcW w:w="2051" w:type="dxa"/>
          </w:tcPr>
          <w:p w:rsidR="001C17F6" w:rsidRPr="004B2DAC" w:rsidRDefault="001C17F6" w:rsidP="00C35296">
            <w:pPr>
              <w:pStyle w:val="ListParagraph"/>
              <w:ind w:left="0"/>
              <w:rPr>
                <w:rFonts w:ascii="Arial" w:hAnsi="Arial" w:cs="Arial"/>
                <w:lang w:eastAsia="zh-HK"/>
              </w:rPr>
            </w:pPr>
            <w:r w:rsidRPr="004B2DAC">
              <w:rPr>
                <w:rFonts w:ascii="Arial" w:hAnsi="Arial" w:cs="Arial"/>
                <w:lang w:eastAsia="zh-HK"/>
              </w:rPr>
              <w:t>Proposal report</w:t>
            </w:r>
          </w:p>
        </w:tc>
        <w:tc>
          <w:tcPr>
            <w:tcW w:w="950" w:type="dxa"/>
          </w:tcPr>
          <w:p w:rsidR="001C17F6" w:rsidRPr="004B2DAC" w:rsidRDefault="001C17F6">
            <w:pPr>
              <w:rPr>
                <w:rFonts w:ascii="Arial" w:eastAsia="PMingLiU" w:hAnsi="Arial" w:cs="Arial"/>
              </w:rPr>
            </w:pP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4197" w:type="dxa"/>
          </w:tcPr>
          <w:p w:rsidR="001C17F6" w:rsidRPr="004B2DAC" w:rsidRDefault="001C17F6" w:rsidP="001C17F6">
            <w:pPr>
              <w:divId w:val="1100763725"/>
              <w:rPr>
                <w:rFonts w:ascii="Arial" w:hAnsi="Arial" w:cs="Arial"/>
              </w:rPr>
            </w:pPr>
            <w:r w:rsidRPr="004B2DAC">
              <w:rPr>
                <w:rFonts w:ascii="Arial" w:eastAsia="Osaka" w:hAnsi="Arial" w:cs="Arial"/>
                <w:color w:val="000000"/>
                <w:kern w:val="24"/>
              </w:rPr>
              <w:t>Proposes an approach to address the needs and meet the requestor’s expectations.</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Status report</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4197" w:type="dxa"/>
          </w:tcPr>
          <w:p w:rsidR="001C17F6" w:rsidRPr="004B2DAC" w:rsidRDefault="001C17F6" w:rsidP="001C17F6">
            <w:pPr>
              <w:divId w:val="121583519"/>
              <w:rPr>
                <w:rFonts w:ascii="Arial" w:hAnsi="Arial" w:cs="Arial"/>
              </w:rPr>
            </w:pPr>
            <w:r w:rsidRPr="004B2DAC">
              <w:rPr>
                <w:rFonts w:ascii="Arial" w:eastAsia="Osaka" w:hAnsi="Arial" w:cs="Arial"/>
                <w:color w:val="000000"/>
                <w:kern w:val="24"/>
              </w:rPr>
              <w:t>Provides information on the status of the engagement, the progress made in the past period of time and identifies matters that should be discussed.</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Memorandum</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2013532763"/>
              <w:rPr>
                <w:rFonts w:ascii="Arial" w:hAnsi="Arial" w:cs="Arial"/>
              </w:rPr>
            </w:pPr>
            <w:r w:rsidRPr="004B2DAC">
              <w:rPr>
                <w:rFonts w:ascii="Arial" w:eastAsia="Osaka" w:hAnsi="Arial" w:cs="Arial"/>
                <w:color w:val="000000"/>
                <w:kern w:val="24"/>
              </w:rPr>
              <w:t>Less formal report, usually used for briefing, seeking advice, or documenting work performed up to a point in time.</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Information report</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969243740"/>
              <w:rPr>
                <w:rFonts w:ascii="Arial" w:hAnsi="Arial" w:cs="Arial"/>
              </w:rPr>
            </w:pPr>
            <w:r w:rsidRPr="004B2DAC">
              <w:rPr>
                <w:rFonts w:ascii="Arial" w:eastAsia="Osaka" w:hAnsi="Arial" w:cs="Arial"/>
                <w:color w:val="000000"/>
                <w:kern w:val="24"/>
              </w:rPr>
              <w:t>Provides information without recommendations, e.g. research, investigations, feasibility studies, surveys, management information.</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C04F45">
            <w:pPr>
              <w:pStyle w:val="NormalWeb"/>
              <w:spacing w:before="0" w:beforeAutospacing="0" w:after="0" w:afterAutospacing="0"/>
              <w:rPr>
                <w:rFonts w:ascii="Arial" w:hAnsi="Arial" w:cs="Arial"/>
                <w:sz w:val="22"/>
                <w:szCs w:val="22"/>
              </w:rPr>
            </w:pPr>
            <w:r>
              <w:rPr>
                <w:rFonts w:ascii="Arial" w:eastAsia="Osaka" w:hAnsi="Arial" w:cs="Arial"/>
                <w:color w:val="000000"/>
                <w:kern w:val="24"/>
                <w:sz w:val="22"/>
                <w:szCs w:val="22"/>
              </w:rPr>
              <w:t>Recommendation</w:t>
            </w:r>
            <w:r w:rsidR="001C17F6" w:rsidRPr="004B2DAC">
              <w:rPr>
                <w:rFonts w:ascii="Arial" w:eastAsia="Osaka" w:hAnsi="Arial" w:cs="Arial"/>
                <w:color w:val="000000"/>
                <w:kern w:val="24"/>
                <w:sz w:val="22"/>
                <w:szCs w:val="22"/>
              </w:rPr>
              <w:t xml:space="preserve"> report</w:t>
            </w:r>
            <w:r w:rsidR="001C17F6"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rPr>
                <w:rFonts w:ascii="Arial" w:eastAsia="PMingLiU" w:hAnsi="Arial" w:cs="Arial"/>
              </w:rPr>
            </w:pP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60371231"/>
              <w:rPr>
                <w:rFonts w:ascii="Arial" w:hAnsi="Arial" w:cs="Arial"/>
              </w:rPr>
            </w:pPr>
            <w:r w:rsidRPr="004B2DAC">
              <w:rPr>
                <w:rFonts w:ascii="Arial" w:eastAsia="Osaka" w:hAnsi="Arial" w:cs="Arial"/>
                <w:color w:val="000000"/>
                <w:kern w:val="24"/>
              </w:rPr>
              <w:t>Provides information with observations/findings, conclusions/recommendations.</w:t>
            </w:r>
            <w:r w:rsidRPr="004B2DAC">
              <w:rPr>
                <w:rFonts w:ascii="Arial" w:eastAsia="Osaka" w:hAnsi="Arial" w:cs="Arial"/>
                <w:color w:val="000000"/>
                <w:kern w:val="24"/>
                <w:lang w:val="en-GB"/>
              </w:rPr>
              <w:t xml:space="preserve"> </w:t>
            </w:r>
          </w:p>
        </w:tc>
      </w:tr>
    </w:tbl>
    <w:p w:rsidR="00C35296" w:rsidRPr="00C35296" w:rsidRDefault="00C35296" w:rsidP="00C35296">
      <w:pPr>
        <w:pStyle w:val="ListParagraph"/>
        <w:rPr>
          <w:rFonts w:ascii="Arial" w:hAnsi="Arial" w:cs="Arial"/>
          <w:b/>
          <w:lang w:eastAsia="zh-HK"/>
        </w:rPr>
      </w:pPr>
    </w:p>
    <w:p w:rsidR="00E5147B" w:rsidRDefault="00C35296" w:rsidP="00924E7F">
      <w:pPr>
        <w:pStyle w:val="ListParagraph"/>
        <w:numPr>
          <w:ilvl w:val="0"/>
          <w:numId w:val="1"/>
        </w:numPr>
        <w:rPr>
          <w:rFonts w:ascii="Arial" w:hAnsi="Arial" w:cs="Arial"/>
          <w:b/>
          <w:bCs/>
          <w:u w:val="single"/>
          <w:lang w:val="en-GB" w:eastAsia="zh-HK"/>
        </w:rPr>
      </w:pPr>
      <w:r w:rsidRPr="00864BCB">
        <w:rPr>
          <w:rFonts w:ascii="Arial" w:hAnsi="Arial" w:cs="Arial"/>
          <w:b/>
          <w:bCs/>
          <w:u w:val="single"/>
        </w:rPr>
        <w:t>Elements of a good report</w:t>
      </w:r>
      <w:r w:rsidRPr="00864BCB">
        <w:rPr>
          <w:rFonts w:ascii="Arial" w:hAnsi="Arial" w:cs="Arial"/>
          <w:b/>
          <w:bCs/>
          <w:u w:val="single"/>
          <w:lang w:val="en-GB"/>
        </w:rPr>
        <w:t xml:space="preserve"> </w:t>
      </w:r>
    </w:p>
    <w:p w:rsidR="008C11A9" w:rsidRDefault="008C11A9" w:rsidP="008C11A9">
      <w:pPr>
        <w:pStyle w:val="ListParagraph"/>
        <w:ind w:left="1200"/>
        <w:rPr>
          <w:rFonts w:ascii="Arial" w:hAnsi="Arial" w:cs="Arial"/>
          <w:b/>
          <w:bCs/>
          <w:u w:val="single"/>
          <w:lang w:val="en-GB" w:eastAsia="zh-HK"/>
        </w:rPr>
      </w:pPr>
    </w:p>
    <w:p w:rsidR="008C11A9" w:rsidRPr="008C11A9" w:rsidRDefault="00AC7AA4" w:rsidP="00924E7F">
      <w:pPr>
        <w:pStyle w:val="ListParagraph"/>
        <w:numPr>
          <w:ilvl w:val="0"/>
          <w:numId w:val="2"/>
        </w:numPr>
        <w:rPr>
          <w:rFonts w:ascii="Arial" w:hAnsi="Arial" w:cs="Arial"/>
          <w:b/>
          <w:bCs/>
          <w:lang w:val="en-GB" w:eastAsia="zh-HK"/>
        </w:rPr>
      </w:pPr>
      <w:r w:rsidRPr="00E5147B">
        <w:rPr>
          <w:rFonts w:ascii="Arial" w:eastAsia="Osaka" w:hAnsi="Arial" w:cs="+mn-cs"/>
          <w:bCs/>
          <w:color w:val="000000"/>
          <w:kern w:val="24"/>
        </w:rPr>
        <w:t>Clear structure</w:t>
      </w:r>
    </w:p>
    <w:p w:rsidR="008C11A9" w:rsidRDefault="008C11A9" w:rsidP="008C11A9">
      <w:pPr>
        <w:pStyle w:val="ListParagraph"/>
        <w:ind w:left="1680"/>
        <w:rPr>
          <w:rFonts w:ascii="Arial" w:hAnsi="Arial" w:cs="+mn-cs"/>
          <w:bCs/>
          <w:color w:val="000000"/>
          <w:kern w:val="24"/>
          <w:lang w:val="en-GB" w:eastAsia="zh-HK"/>
        </w:rPr>
      </w:pPr>
    </w:p>
    <w:p w:rsidR="00845F10" w:rsidRDefault="00AC7AA4" w:rsidP="00845F10">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A clear report structure ensures that you can present your work in a coherent way to demonstrate how the work you have performed have addressed the objectives of the work.</w:t>
      </w:r>
      <w:r w:rsidRPr="008C11A9">
        <w:rPr>
          <w:rFonts w:ascii="Arial" w:hAnsi="Arial" w:cs="+mn-cs" w:hint="eastAsia"/>
          <w:bCs/>
          <w:color w:val="000000"/>
          <w:kern w:val="24"/>
          <w:lang w:eastAsia="zh-HK"/>
        </w:rPr>
        <w:t xml:space="preserve"> </w:t>
      </w:r>
      <w:r w:rsidRPr="008C11A9">
        <w:rPr>
          <w:rFonts w:ascii="Arial" w:hAnsi="Arial" w:cs="+mn-cs"/>
          <w:bCs/>
          <w:color w:val="000000"/>
          <w:kern w:val="24"/>
          <w:lang w:eastAsia="zh-HK"/>
        </w:rPr>
        <w:t>It will enable a reader to follow the information you present, understand the key messages you convey in the intended way.</w:t>
      </w:r>
    </w:p>
    <w:p w:rsidR="00845F10" w:rsidRDefault="00845F10" w:rsidP="00845F10">
      <w:pPr>
        <w:pStyle w:val="ListParagraph"/>
        <w:ind w:left="1680"/>
        <w:rPr>
          <w:rFonts w:ascii="Arial" w:hAnsi="Arial" w:cs="Arial"/>
          <w:bCs/>
          <w:lang w:eastAsia="zh-HK"/>
        </w:rPr>
      </w:pPr>
    </w:p>
    <w:p w:rsidR="00845F10" w:rsidRDefault="00845F10" w:rsidP="00845F10">
      <w:pPr>
        <w:pStyle w:val="ListParagraph"/>
        <w:ind w:left="1680"/>
        <w:rPr>
          <w:rFonts w:ascii="Arial" w:hAnsi="Arial" w:cs="Arial"/>
          <w:bCs/>
          <w:lang w:eastAsia="zh-HK"/>
        </w:rPr>
      </w:pPr>
      <w:r w:rsidRPr="00845F10">
        <w:rPr>
          <w:rFonts w:ascii="Arial" w:hAnsi="Arial" w:cs="Arial"/>
          <w:bCs/>
          <w:lang w:eastAsia="zh-HK"/>
        </w:rPr>
        <w:t>Reports are typically structured as follows:</w:t>
      </w:r>
    </w:p>
    <w:p w:rsidR="00AF7617" w:rsidRDefault="00AF7617" w:rsidP="00845F10">
      <w:pPr>
        <w:pStyle w:val="ListParagraph"/>
        <w:ind w:left="1680"/>
        <w:rPr>
          <w:rFonts w:ascii="Arial" w:hAnsi="Arial" w:cs="Arial"/>
          <w:bCs/>
          <w:lang w:eastAsia="zh-HK"/>
        </w:rPr>
      </w:pP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lastRenderedPageBreak/>
        <w:t>Beginning</w:t>
      </w:r>
    </w:p>
    <w:p w:rsidR="00845F10" w:rsidRDefault="00845F10" w:rsidP="00924E7F">
      <w:pPr>
        <w:pStyle w:val="ListParagraph"/>
        <w:numPr>
          <w:ilvl w:val="0"/>
          <w:numId w:val="30"/>
        </w:numPr>
        <w:rPr>
          <w:rFonts w:ascii="Arial" w:hAnsi="Arial" w:cs="Arial"/>
          <w:bCs/>
          <w:lang w:eastAsia="zh-HK"/>
        </w:rPr>
      </w:pPr>
      <w:r w:rsidRPr="00845F10">
        <w:rPr>
          <w:rFonts w:ascii="Arial" w:hAnsi="Arial" w:cs="Arial"/>
          <w:bCs/>
          <w:lang w:eastAsia="zh-HK"/>
        </w:rPr>
        <w:t xml:space="preserve">Introduction </w:t>
      </w:r>
    </w:p>
    <w:p w:rsidR="00845F10" w:rsidRPr="00845F10" w:rsidRDefault="00845F10" w:rsidP="00924E7F">
      <w:pPr>
        <w:pStyle w:val="ListParagraph"/>
        <w:numPr>
          <w:ilvl w:val="0"/>
          <w:numId w:val="30"/>
        </w:numPr>
        <w:rPr>
          <w:rFonts w:ascii="Arial" w:hAnsi="Arial" w:cs="Arial"/>
          <w:bCs/>
          <w:lang w:eastAsia="zh-HK"/>
        </w:rPr>
      </w:pPr>
      <w:r w:rsidRPr="00845F10">
        <w:rPr>
          <w:rFonts w:ascii="Arial" w:hAnsi="Arial" w:cs="Arial"/>
          <w:bCs/>
          <w:lang w:eastAsia="zh-HK"/>
        </w:rPr>
        <w:t xml:space="preserve">Methodology/procedures </w:t>
      </w: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t>Main body</w:t>
      </w:r>
    </w:p>
    <w:p w:rsidR="00845F10" w:rsidRDefault="00845F10" w:rsidP="00924E7F">
      <w:pPr>
        <w:pStyle w:val="ListParagraph"/>
        <w:numPr>
          <w:ilvl w:val="0"/>
          <w:numId w:val="31"/>
        </w:numPr>
        <w:rPr>
          <w:rFonts w:ascii="Arial" w:hAnsi="Arial" w:cs="Arial"/>
          <w:bCs/>
          <w:lang w:eastAsia="zh-HK"/>
        </w:rPr>
      </w:pPr>
      <w:r w:rsidRPr="00845F10">
        <w:rPr>
          <w:rFonts w:ascii="Arial" w:hAnsi="Arial" w:cs="Arial"/>
          <w:bCs/>
          <w:lang w:eastAsia="zh-HK"/>
        </w:rPr>
        <w:t>Findings/results</w:t>
      </w:r>
    </w:p>
    <w:p w:rsidR="00845F10" w:rsidRPr="00845F10" w:rsidRDefault="00845F10" w:rsidP="00924E7F">
      <w:pPr>
        <w:pStyle w:val="ListParagraph"/>
        <w:numPr>
          <w:ilvl w:val="0"/>
          <w:numId w:val="31"/>
        </w:numPr>
        <w:rPr>
          <w:rFonts w:ascii="Arial" w:hAnsi="Arial" w:cs="Arial"/>
          <w:bCs/>
          <w:lang w:eastAsia="zh-HK"/>
        </w:rPr>
      </w:pPr>
      <w:r w:rsidRPr="00845F10">
        <w:rPr>
          <w:rFonts w:ascii="Arial" w:hAnsi="Arial" w:cs="Arial"/>
          <w:bCs/>
          <w:lang w:eastAsia="zh-HK"/>
        </w:rPr>
        <w:t>Conclusions and recommendations</w:t>
      </w: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t>End</w:t>
      </w:r>
    </w:p>
    <w:p w:rsidR="00845F10" w:rsidRDefault="00845F10" w:rsidP="00924E7F">
      <w:pPr>
        <w:pStyle w:val="ListParagraph"/>
        <w:numPr>
          <w:ilvl w:val="0"/>
          <w:numId w:val="32"/>
        </w:numPr>
        <w:rPr>
          <w:rFonts w:ascii="Arial" w:hAnsi="Arial" w:cs="Arial"/>
          <w:bCs/>
          <w:lang w:eastAsia="zh-HK"/>
        </w:rPr>
      </w:pPr>
      <w:r w:rsidRPr="00845F10">
        <w:rPr>
          <w:rFonts w:ascii="Arial" w:hAnsi="Arial" w:cs="Arial"/>
          <w:bCs/>
          <w:lang w:eastAsia="zh-HK"/>
        </w:rPr>
        <w:t xml:space="preserve">References </w:t>
      </w:r>
    </w:p>
    <w:p w:rsidR="00845F10" w:rsidRPr="00845F10" w:rsidRDefault="00845F10" w:rsidP="00924E7F">
      <w:pPr>
        <w:pStyle w:val="ListParagraph"/>
        <w:numPr>
          <w:ilvl w:val="0"/>
          <w:numId w:val="32"/>
        </w:numPr>
        <w:rPr>
          <w:rFonts w:ascii="Arial" w:hAnsi="Arial" w:cs="Arial"/>
          <w:bCs/>
          <w:lang w:eastAsia="zh-HK"/>
        </w:rPr>
      </w:pPr>
      <w:r w:rsidRPr="00845F10">
        <w:rPr>
          <w:rFonts w:ascii="Arial" w:hAnsi="Arial" w:cs="Arial"/>
          <w:bCs/>
          <w:lang w:eastAsia="zh-HK"/>
        </w:rPr>
        <w:t>Appendices</w:t>
      </w:r>
    </w:p>
    <w:p w:rsidR="00845F10" w:rsidRDefault="00845F10" w:rsidP="00845F10">
      <w:pPr>
        <w:pStyle w:val="ListParagraph"/>
        <w:ind w:left="1680"/>
        <w:rPr>
          <w:rFonts w:ascii="Arial" w:hAnsi="Arial" w:cs="+mn-cs"/>
          <w:bCs/>
          <w:color w:val="000000"/>
          <w:kern w:val="24"/>
          <w:lang w:eastAsia="zh-HK"/>
        </w:rPr>
      </w:pPr>
    </w:p>
    <w:p w:rsidR="00845F10" w:rsidRDefault="00845F10" w:rsidP="00845F10">
      <w:pPr>
        <w:pStyle w:val="ListParagraph"/>
        <w:ind w:left="1680"/>
        <w:rPr>
          <w:rFonts w:ascii="Arial" w:hAnsi="Arial" w:cs="Arial"/>
          <w:bCs/>
          <w:lang w:eastAsia="zh-HK"/>
        </w:rPr>
      </w:pPr>
      <w:r w:rsidRPr="00845F10">
        <w:rPr>
          <w:rFonts w:ascii="Arial" w:hAnsi="Arial" w:cs="Arial"/>
          <w:bCs/>
          <w:lang w:eastAsia="zh-HK"/>
        </w:rPr>
        <w:t>Depending on the complexity of the matter to be reported, the report structure may be expanded and include more sections, but still follow the beginning, main body and end.</w:t>
      </w:r>
    </w:p>
    <w:p w:rsidR="00AF7617" w:rsidRPr="00845F10" w:rsidRDefault="00AF7617" w:rsidP="00845F10">
      <w:pPr>
        <w:pStyle w:val="ListParagraph"/>
        <w:ind w:left="1680"/>
        <w:rPr>
          <w:rFonts w:ascii="Arial" w:hAnsi="Arial" w:cs="+mn-cs"/>
          <w:bCs/>
          <w:color w:val="000000"/>
          <w:kern w:val="24"/>
          <w:lang w:eastAsia="zh-HK"/>
        </w:rPr>
      </w:pPr>
    </w:p>
    <w:p w:rsidR="00845F10"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Beginning</w:t>
      </w:r>
    </w:p>
    <w:p w:rsidR="00845F10" w:rsidRDefault="00845F10" w:rsidP="00924E7F">
      <w:pPr>
        <w:pStyle w:val="ListParagraph"/>
        <w:numPr>
          <w:ilvl w:val="0"/>
          <w:numId w:val="34"/>
        </w:numPr>
        <w:rPr>
          <w:rFonts w:ascii="Arial" w:hAnsi="Arial" w:cs="+mn-cs"/>
          <w:bCs/>
          <w:color w:val="000000"/>
          <w:kern w:val="24"/>
          <w:lang w:eastAsia="zh-HK"/>
        </w:rPr>
      </w:pPr>
      <w:r w:rsidRPr="00845F10">
        <w:rPr>
          <w:rFonts w:ascii="Arial" w:hAnsi="Arial" w:cs="+mn-cs"/>
          <w:bCs/>
          <w:color w:val="000000"/>
          <w:kern w:val="24"/>
          <w:lang w:eastAsia="zh-HK"/>
        </w:rPr>
        <w:t>Introduction</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Objective and scope of work</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Background</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Methodology/procedures</w:t>
      </w:r>
    </w:p>
    <w:p w:rsidR="00845F10" w:rsidRP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Limitations</w:t>
      </w:r>
    </w:p>
    <w:p w:rsidR="00924E7F" w:rsidRDefault="00845F10" w:rsidP="00924E7F">
      <w:pPr>
        <w:pStyle w:val="ListParagraph"/>
        <w:numPr>
          <w:ilvl w:val="0"/>
          <w:numId w:val="34"/>
        </w:numPr>
        <w:rPr>
          <w:rFonts w:ascii="Arial" w:hAnsi="Arial" w:cs="+mn-cs"/>
          <w:bCs/>
          <w:color w:val="000000"/>
          <w:kern w:val="24"/>
          <w:lang w:eastAsia="zh-HK"/>
        </w:rPr>
      </w:pPr>
      <w:r w:rsidRPr="00845F10">
        <w:rPr>
          <w:rFonts w:ascii="Arial" w:hAnsi="Arial" w:cs="+mn-cs"/>
          <w:bCs/>
          <w:color w:val="000000"/>
          <w:kern w:val="24"/>
          <w:lang w:eastAsia="zh-HK"/>
        </w:rPr>
        <w:t>Executive summary</w:t>
      </w:r>
    </w:p>
    <w:p w:rsidR="00845F10" w:rsidRPr="00924E7F" w:rsidRDefault="00845F10" w:rsidP="00924E7F">
      <w:pPr>
        <w:pStyle w:val="ListParagraph"/>
        <w:numPr>
          <w:ilvl w:val="0"/>
          <w:numId w:val="36"/>
        </w:numPr>
        <w:rPr>
          <w:rFonts w:ascii="Arial" w:hAnsi="Arial" w:cs="+mn-cs"/>
          <w:bCs/>
          <w:color w:val="000000"/>
          <w:kern w:val="24"/>
          <w:lang w:eastAsia="zh-HK"/>
        </w:rPr>
      </w:pPr>
      <w:r w:rsidRPr="00924E7F">
        <w:rPr>
          <w:rFonts w:ascii="Arial" w:hAnsi="Arial" w:cs="+mn-cs"/>
          <w:bCs/>
          <w:color w:val="000000"/>
          <w:kern w:val="24"/>
          <w:lang w:eastAsia="zh-HK"/>
        </w:rPr>
        <w:t>Summary of findings/results and conclusions/recommendations</w:t>
      </w:r>
    </w:p>
    <w:p w:rsidR="00924E7F"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Main body</w:t>
      </w:r>
    </w:p>
    <w:p w:rsidR="00924E7F" w:rsidRDefault="00845F10" w:rsidP="00924E7F">
      <w:pPr>
        <w:pStyle w:val="ListParagraph"/>
        <w:numPr>
          <w:ilvl w:val="0"/>
          <w:numId w:val="37"/>
        </w:numPr>
        <w:rPr>
          <w:rFonts w:ascii="Arial" w:hAnsi="Arial" w:cs="+mn-cs"/>
          <w:bCs/>
          <w:color w:val="000000"/>
          <w:kern w:val="24"/>
          <w:lang w:eastAsia="zh-HK"/>
        </w:rPr>
      </w:pPr>
      <w:r w:rsidRPr="00924E7F">
        <w:rPr>
          <w:rFonts w:ascii="Arial" w:hAnsi="Arial" w:cs="+mn-cs"/>
          <w:bCs/>
          <w:color w:val="000000"/>
          <w:kern w:val="24"/>
          <w:lang w:eastAsia="zh-HK"/>
        </w:rPr>
        <w:t>Review area 1</w:t>
      </w:r>
    </w:p>
    <w:p w:rsidR="00924E7F" w:rsidRDefault="00845F10" w:rsidP="00924E7F">
      <w:pPr>
        <w:pStyle w:val="ListParagraph"/>
        <w:numPr>
          <w:ilvl w:val="0"/>
          <w:numId w:val="38"/>
        </w:numPr>
        <w:rPr>
          <w:rFonts w:ascii="Arial" w:hAnsi="Arial" w:cs="+mn-cs"/>
          <w:bCs/>
          <w:color w:val="000000"/>
          <w:kern w:val="24"/>
          <w:lang w:eastAsia="zh-HK"/>
        </w:rPr>
      </w:pPr>
      <w:r w:rsidRPr="00924E7F">
        <w:rPr>
          <w:rFonts w:ascii="Arial" w:hAnsi="Arial" w:cs="+mn-cs"/>
          <w:bCs/>
          <w:color w:val="000000"/>
          <w:kern w:val="24"/>
          <w:lang w:eastAsia="zh-HK"/>
        </w:rPr>
        <w:t>Findings/results</w:t>
      </w:r>
    </w:p>
    <w:p w:rsidR="00924E7F" w:rsidRPr="00924E7F" w:rsidRDefault="00845F10" w:rsidP="00924E7F">
      <w:pPr>
        <w:pStyle w:val="ListParagraph"/>
        <w:numPr>
          <w:ilvl w:val="0"/>
          <w:numId w:val="38"/>
        </w:numPr>
        <w:rPr>
          <w:rFonts w:ascii="Arial" w:hAnsi="Arial" w:cs="+mn-cs"/>
          <w:bCs/>
          <w:color w:val="000000"/>
          <w:kern w:val="24"/>
          <w:lang w:eastAsia="zh-HK"/>
        </w:rPr>
      </w:pPr>
      <w:r w:rsidRPr="00924E7F">
        <w:rPr>
          <w:rFonts w:ascii="Arial" w:hAnsi="Arial" w:cs="+mn-cs"/>
          <w:bCs/>
          <w:color w:val="000000"/>
          <w:kern w:val="24"/>
          <w:lang w:eastAsia="zh-HK"/>
        </w:rPr>
        <w:t>Conclusions and recommendations</w:t>
      </w:r>
    </w:p>
    <w:p w:rsidR="00924E7F" w:rsidRDefault="00845F10" w:rsidP="00924E7F">
      <w:pPr>
        <w:pStyle w:val="ListParagraph"/>
        <w:numPr>
          <w:ilvl w:val="0"/>
          <w:numId w:val="37"/>
        </w:numPr>
        <w:rPr>
          <w:rFonts w:ascii="Arial" w:hAnsi="Arial" w:cs="+mn-cs"/>
          <w:bCs/>
          <w:color w:val="000000"/>
          <w:kern w:val="24"/>
          <w:lang w:eastAsia="zh-HK"/>
        </w:rPr>
      </w:pPr>
      <w:r w:rsidRPr="00924E7F">
        <w:rPr>
          <w:rFonts w:ascii="Arial" w:hAnsi="Arial" w:cs="+mn-cs"/>
          <w:bCs/>
          <w:color w:val="000000"/>
          <w:kern w:val="24"/>
          <w:lang w:eastAsia="zh-HK"/>
        </w:rPr>
        <w:t>Review area 2</w:t>
      </w:r>
    </w:p>
    <w:p w:rsidR="00924E7F" w:rsidRDefault="00845F10" w:rsidP="00924E7F">
      <w:pPr>
        <w:pStyle w:val="ListParagraph"/>
        <w:numPr>
          <w:ilvl w:val="0"/>
          <w:numId w:val="39"/>
        </w:numPr>
        <w:rPr>
          <w:rFonts w:ascii="Arial" w:hAnsi="Arial" w:cs="+mn-cs"/>
          <w:bCs/>
          <w:color w:val="000000"/>
          <w:kern w:val="24"/>
          <w:lang w:eastAsia="zh-HK"/>
        </w:rPr>
      </w:pPr>
      <w:r w:rsidRPr="00924E7F">
        <w:rPr>
          <w:rFonts w:ascii="Arial" w:hAnsi="Arial" w:cs="+mn-cs"/>
          <w:bCs/>
          <w:color w:val="000000"/>
          <w:kern w:val="24"/>
          <w:lang w:eastAsia="zh-HK"/>
        </w:rPr>
        <w:t>Findings/results</w:t>
      </w:r>
    </w:p>
    <w:p w:rsidR="00845F10" w:rsidRPr="00924E7F" w:rsidRDefault="00845F10" w:rsidP="00924E7F">
      <w:pPr>
        <w:pStyle w:val="ListParagraph"/>
        <w:numPr>
          <w:ilvl w:val="0"/>
          <w:numId w:val="39"/>
        </w:numPr>
        <w:rPr>
          <w:rFonts w:ascii="Arial" w:hAnsi="Arial" w:cs="+mn-cs"/>
          <w:bCs/>
          <w:color w:val="000000"/>
          <w:kern w:val="24"/>
          <w:lang w:eastAsia="zh-HK"/>
        </w:rPr>
      </w:pPr>
      <w:r w:rsidRPr="00924E7F">
        <w:rPr>
          <w:rFonts w:ascii="Arial" w:hAnsi="Arial" w:cs="+mn-cs"/>
          <w:bCs/>
          <w:color w:val="000000"/>
          <w:kern w:val="24"/>
          <w:lang w:eastAsia="zh-HK"/>
        </w:rPr>
        <w:t>Conclusions and recommendations</w:t>
      </w:r>
    </w:p>
    <w:p w:rsidR="00924E7F"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End</w:t>
      </w:r>
    </w:p>
    <w:p w:rsid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References</w:t>
      </w:r>
    </w:p>
    <w:p w:rsid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Appendices</w:t>
      </w:r>
    </w:p>
    <w:p w:rsidR="00845F10" w:rsidRP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Glossary</w:t>
      </w:r>
    </w:p>
    <w:p w:rsidR="00AC7AA4" w:rsidRPr="00AC7AA4" w:rsidRDefault="00AC7AA4" w:rsidP="00AC7AA4">
      <w:pPr>
        <w:pStyle w:val="ListParagraph"/>
        <w:ind w:left="1200"/>
        <w:rPr>
          <w:rFonts w:ascii="Arial" w:hAnsi="Arial" w:cs="+mn-cs"/>
          <w:bCs/>
          <w:color w:val="000000"/>
          <w:kern w:val="24"/>
          <w:lang w:eastAsia="zh-HK"/>
        </w:rPr>
      </w:pPr>
    </w:p>
    <w:p w:rsidR="008C11A9" w:rsidRDefault="00AC7AA4" w:rsidP="00924E7F">
      <w:pPr>
        <w:pStyle w:val="ListParagraph"/>
        <w:numPr>
          <w:ilvl w:val="0"/>
          <w:numId w:val="5"/>
        </w:numPr>
        <w:rPr>
          <w:rFonts w:ascii="Arial" w:hAnsi="Arial" w:cs="+mn-cs"/>
          <w:bCs/>
          <w:color w:val="000000"/>
          <w:kern w:val="24"/>
          <w:lang w:eastAsia="zh-HK"/>
        </w:rPr>
      </w:pPr>
      <w:r w:rsidRPr="008C11A9">
        <w:rPr>
          <w:rFonts w:ascii="Arial" w:eastAsia="Osaka" w:hAnsi="Arial" w:cs="+mn-cs"/>
          <w:bCs/>
          <w:color w:val="000000"/>
          <w:kern w:val="24"/>
        </w:rPr>
        <w:t>Logical sequence</w:t>
      </w:r>
    </w:p>
    <w:p w:rsidR="00924E7F" w:rsidRDefault="00924E7F" w:rsidP="00924E7F">
      <w:pPr>
        <w:pStyle w:val="ListParagraph"/>
        <w:ind w:left="1680"/>
        <w:rPr>
          <w:rFonts w:ascii="Arial" w:hAnsi="Arial" w:cs="+mn-cs"/>
          <w:bCs/>
          <w:color w:val="000000"/>
          <w:kern w:val="24"/>
          <w:lang w:eastAsia="zh-HK"/>
        </w:rPr>
      </w:pPr>
    </w:p>
    <w:p w:rsidR="006B7FB6" w:rsidRPr="008C11A9" w:rsidRDefault="006B7FB6" w:rsidP="008C11A9">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A logical sequence ensures that the results/conclusions from your work are sufficiently substantiated with facts, information and evidence.</w:t>
      </w:r>
      <w:r w:rsidRPr="008C11A9">
        <w:rPr>
          <w:rFonts w:ascii="Arial" w:hAnsi="Arial" w:cs="+mn-cs" w:hint="eastAsia"/>
          <w:bCs/>
          <w:color w:val="000000"/>
          <w:kern w:val="24"/>
          <w:lang w:eastAsia="zh-HK"/>
        </w:rPr>
        <w:t xml:space="preserve"> </w:t>
      </w:r>
      <w:r w:rsidRPr="008C11A9">
        <w:rPr>
          <w:rFonts w:ascii="Arial" w:hAnsi="Arial" w:cs="+mn-cs"/>
          <w:bCs/>
          <w:color w:val="000000"/>
          <w:kern w:val="24"/>
          <w:lang w:eastAsia="zh-HK"/>
        </w:rPr>
        <w:t>It is important to enable a reader to understand the data, analyses and evaluation you have performed to arrive at the results/conclusions of your work.</w:t>
      </w:r>
    </w:p>
    <w:p w:rsidR="006B7FB6" w:rsidRPr="006B7FB6" w:rsidRDefault="006B7FB6" w:rsidP="006B7FB6">
      <w:pPr>
        <w:pStyle w:val="ListParagraph"/>
        <w:ind w:left="1200"/>
        <w:rPr>
          <w:rFonts w:ascii="Arial" w:hAnsi="Arial" w:cs="+mn-cs"/>
          <w:bCs/>
          <w:color w:val="000000"/>
          <w:kern w:val="24"/>
          <w:u w:val="single"/>
          <w:lang w:eastAsia="zh-HK"/>
        </w:rPr>
      </w:pPr>
    </w:p>
    <w:p w:rsidR="008C11A9" w:rsidRDefault="00AC7AA4" w:rsidP="00924E7F">
      <w:pPr>
        <w:pStyle w:val="ListParagraph"/>
        <w:numPr>
          <w:ilvl w:val="0"/>
          <w:numId w:val="6"/>
        </w:numPr>
        <w:rPr>
          <w:rFonts w:ascii="Arial" w:hAnsi="Arial" w:cs="+mn-cs"/>
          <w:bCs/>
          <w:color w:val="000000"/>
          <w:kern w:val="24"/>
          <w:lang w:eastAsia="zh-HK"/>
        </w:rPr>
      </w:pPr>
      <w:r w:rsidRPr="008C11A9">
        <w:rPr>
          <w:rFonts w:ascii="Arial" w:eastAsia="Osaka" w:hAnsi="Arial" w:cs="+mn-cs"/>
          <w:bCs/>
          <w:color w:val="000000"/>
          <w:kern w:val="24"/>
        </w:rPr>
        <w:t>Methodology/procedures</w:t>
      </w:r>
    </w:p>
    <w:p w:rsidR="00ED1CA3" w:rsidRDefault="00ED1CA3" w:rsidP="00ED1CA3">
      <w:pPr>
        <w:pStyle w:val="ListParagraph"/>
        <w:ind w:left="1680"/>
        <w:rPr>
          <w:rFonts w:ascii="Arial" w:hAnsi="Arial" w:cs="+mn-cs"/>
          <w:bCs/>
          <w:color w:val="000000"/>
          <w:kern w:val="24"/>
          <w:lang w:eastAsia="zh-HK"/>
        </w:rPr>
      </w:pPr>
    </w:p>
    <w:p w:rsidR="008C11A9" w:rsidRDefault="006B7FB6" w:rsidP="008C11A9">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The methodology/</w:t>
      </w:r>
      <w:r w:rsidR="00712CEE">
        <w:rPr>
          <w:rFonts w:ascii="Arial" w:hAnsi="Arial" w:cs="+mn-cs"/>
          <w:bCs/>
          <w:color w:val="000000"/>
          <w:kern w:val="24"/>
          <w:lang w:eastAsia="zh-HK"/>
        </w:rPr>
        <w:t xml:space="preserve"> </w:t>
      </w:r>
      <w:r w:rsidR="00C04F45">
        <w:rPr>
          <w:rFonts w:ascii="Arial" w:hAnsi="Arial" w:cs="+mn-cs"/>
          <w:bCs/>
          <w:color w:val="000000"/>
          <w:kern w:val="24"/>
          <w:lang w:eastAsia="zh-HK"/>
        </w:rPr>
        <w:t>procedure</w:t>
      </w:r>
      <w:r w:rsidRPr="008C11A9">
        <w:rPr>
          <w:rFonts w:ascii="Arial" w:hAnsi="Arial" w:cs="+mn-cs"/>
          <w:bCs/>
          <w:color w:val="000000"/>
          <w:kern w:val="24"/>
          <w:lang w:eastAsia="zh-HK"/>
        </w:rPr>
        <w:t xml:space="preserve"> outline</w:t>
      </w:r>
      <w:r w:rsidR="00C04F45">
        <w:rPr>
          <w:rFonts w:ascii="Arial" w:hAnsi="Arial" w:cs="+mn-cs"/>
          <w:bCs/>
          <w:color w:val="000000"/>
          <w:kern w:val="24"/>
          <w:lang w:eastAsia="zh-HK"/>
        </w:rPr>
        <w:t>s</w:t>
      </w:r>
      <w:r w:rsidRPr="008C11A9">
        <w:rPr>
          <w:rFonts w:ascii="Arial" w:hAnsi="Arial" w:cs="+mn-cs"/>
          <w:bCs/>
          <w:color w:val="000000"/>
          <w:kern w:val="24"/>
          <w:lang w:eastAsia="zh-HK"/>
        </w:rPr>
        <w:t xml:space="preserve"> the standards under which you carried out the review, assessment or analyses to achieve the objective(s) of the engagement. It allows the reader to evaluate the validity and reliability of the work performed.</w:t>
      </w:r>
    </w:p>
    <w:p w:rsidR="00ED1CA3" w:rsidRDefault="00ED1CA3" w:rsidP="008C11A9">
      <w:pPr>
        <w:pStyle w:val="ListParagraph"/>
        <w:ind w:left="1680"/>
        <w:rPr>
          <w:rFonts w:ascii="Arial" w:hAnsi="Arial" w:cs="+mn-cs"/>
          <w:bCs/>
          <w:color w:val="000000"/>
          <w:kern w:val="24"/>
          <w:lang w:eastAsia="zh-HK"/>
        </w:rPr>
      </w:pPr>
    </w:p>
    <w:p w:rsidR="00ED1CA3" w:rsidRDefault="006B7FB6" w:rsidP="00ED1CA3">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Frequently used methodologies include:</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Analysis</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Process walk through</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Interviews</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Sample testing</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Data collection and analysis</w:t>
      </w:r>
    </w:p>
    <w:p w:rsidR="006B7FB6" w:rsidRP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Surveys</w:t>
      </w:r>
    </w:p>
    <w:p w:rsidR="006B7FB6" w:rsidRPr="006B7FB6" w:rsidRDefault="006B7FB6" w:rsidP="006B7FB6">
      <w:pPr>
        <w:pStyle w:val="ListParagraph"/>
        <w:ind w:left="1680"/>
        <w:rPr>
          <w:rFonts w:ascii="Arial" w:hAnsi="Arial" w:cs="+mn-cs"/>
          <w:bCs/>
          <w:color w:val="000000"/>
          <w:kern w:val="24"/>
          <w:lang w:eastAsia="zh-HK"/>
        </w:rPr>
      </w:pPr>
    </w:p>
    <w:p w:rsidR="00ED1CA3" w:rsidRDefault="00AC7AA4" w:rsidP="00924E7F">
      <w:pPr>
        <w:pStyle w:val="ListParagraph"/>
        <w:numPr>
          <w:ilvl w:val="0"/>
          <w:numId w:val="8"/>
        </w:numPr>
        <w:rPr>
          <w:rFonts w:ascii="Arial" w:hAnsi="Arial" w:cs="+mn-cs"/>
          <w:bCs/>
          <w:color w:val="000000"/>
          <w:kern w:val="24"/>
          <w:lang w:eastAsia="zh-HK"/>
        </w:rPr>
      </w:pPr>
      <w:r w:rsidRPr="00ED1CA3">
        <w:rPr>
          <w:rFonts w:ascii="Arial" w:eastAsia="Osaka" w:hAnsi="Arial" w:cs="+mn-cs"/>
          <w:bCs/>
          <w:color w:val="000000"/>
          <w:kern w:val="24"/>
        </w:rPr>
        <w:t>Presentation of facts vs presentation of professional opinions and views</w:t>
      </w:r>
    </w:p>
    <w:p w:rsidR="00ED1CA3" w:rsidRDefault="00ED1CA3" w:rsidP="00ED1CA3">
      <w:pPr>
        <w:pStyle w:val="ListParagraph"/>
        <w:ind w:left="1680"/>
        <w:rPr>
          <w:rFonts w:ascii="Arial" w:hAnsi="Arial" w:cs="+mn-cs"/>
          <w:bCs/>
          <w:color w:val="000000"/>
          <w:kern w:val="24"/>
          <w:lang w:eastAsia="zh-HK"/>
        </w:rPr>
      </w:pPr>
    </w:p>
    <w:p w:rsid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Facts are statements that can be verified and are independent of belief, interpretation and bias. Findings/observations should be phrased as a statement of a fact, not as a recommendation. W</w:t>
      </w:r>
      <w:r w:rsidR="00FB5FC2">
        <w:rPr>
          <w:rFonts w:ascii="Arial" w:hAnsi="Arial" w:cs="+mn-cs"/>
          <w:bCs/>
          <w:color w:val="000000"/>
          <w:kern w:val="24"/>
          <w:lang w:eastAsia="zh-HK"/>
        </w:rPr>
        <w:t xml:space="preserve">hen presenting facts, </w:t>
      </w:r>
      <w:r w:rsidRPr="00ED1CA3">
        <w:rPr>
          <w:rFonts w:ascii="Arial" w:hAnsi="Arial" w:cs="+mn-cs"/>
          <w:bCs/>
          <w:color w:val="000000"/>
          <w:kern w:val="24"/>
          <w:lang w:eastAsia="zh-HK"/>
        </w:rPr>
        <w:t xml:space="preserve">source references allows the reader to independently verify the information. </w:t>
      </w:r>
    </w:p>
    <w:p w:rsidR="00ED1CA3" w:rsidRDefault="00ED1CA3" w:rsidP="00ED1CA3">
      <w:pPr>
        <w:pStyle w:val="ListParagraph"/>
        <w:ind w:left="1680"/>
        <w:rPr>
          <w:rFonts w:ascii="Arial" w:hAnsi="Arial" w:cs="+mn-cs"/>
          <w:bCs/>
          <w:color w:val="000000"/>
          <w:kern w:val="24"/>
          <w:lang w:eastAsia="zh-HK"/>
        </w:rPr>
      </w:pPr>
    </w:p>
    <w:p w:rsidR="006B7FB6" w:rsidRP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Opinions are statements that reflect views or judgments formed about something and may not necessarily be based on facts. When presenting opinions and views, precede the opinion/view as such; and substantiate the opinion and views with facts to lead a correct interpretation.</w:t>
      </w:r>
    </w:p>
    <w:p w:rsidR="006B7FB6" w:rsidRPr="006B7FB6" w:rsidRDefault="006B7FB6" w:rsidP="006B7FB6">
      <w:pPr>
        <w:pStyle w:val="ListParagraph"/>
        <w:ind w:left="1200"/>
        <w:rPr>
          <w:rFonts w:ascii="Arial" w:hAnsi="Arial" w:cs="+mn-cs"/>
          <w:bCs/>
          <w:color w:val="000000"/>
          <w:kern w:val="24"/>
          <w:lang w:eastAsia="zh-HK"/>
        </w:rPr>
      </w:pPr>
    </w:p>
    <w:p w:rsidR="00ED1CA3" w:rsidRDefault="00AC7AA4" w:rsidP="00924E7F">
      <w:pPr>
        <w:pStyle w:val="ListParagraph"/>
        <w:numPr>
          <w:ilvl w:val="0"/>
          <w:numId w:val="9"/>
        </w:numPr>
        <w:rPr>
          <w:rFonts w:ascii="Arial" w:hAnsi="Arial" w:cs="+mn-cs"/>
          <w:bCs/>
          <w:color w:val="000000"/>
          <w:kern w:val="24"/>
          <w:lang w:eastAsia="zh-HK"/>
        </w:rPr>
      </w:pPr>
      <w:r w:rsidRPr="00ED1CA3">
        <w:rPr>
          <w:rFonts w:ascii="Arial" w:eastAsia="Osaka" w:hAnsi="Arial" w:cs="+mn-cs"/>
          <w:bCs/>
          <w:color w:val="000000"/>
          <w:kern w:val="24"/>
        </w:rPr>
        <w:t>Neutral language and tone</w:t>
      </w:r>
    </w:p>
    <w:p w:rsidR="00ED1CA3" w:rsidRDefault="00ED1CA3" w:rsidP="00ED1CA3">
      <w:pPr>
        <w:pStyle w:val="ListParagraph"/>
        <w:ind w:left="1680"/>
        <w:rPr>
          <w:rFonts w:ascii="Arial" w:hAnsi="Arial" w:cs="+mn-cs"/>
          <w:bCs/>
          <w:color w:val="000000"/>
          <w:kern w:val="24"/>
          <w:lang w:eastAsia="zh-HK"/>
        </w:rPr>
      </w:pPr>
    </w:p>
    <w:p w:rsidR="00ED1CA3" w:rsidRP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The language used should be appropriate for the type of report you are writing. The language register determines the choice of vocabulary and the structure of your report.</w:t>
      </w:r>
      <w:r w:rsidRPr="00ED1CA3">
        <w:rPr>
          <w:rFonts w:ascii="Arial" w:hAnsi="Arial" w:cs="+mn-cs" w:hint="eastAsia"/>
          <w:bCs/>
          <w:color w:val="000000"/>
          <w:kern w:val="24"/>
          <w:lang w:eastAsia="zh-HK"/>
        </w:rPr>
        <w:t xml:space="preserve"> </w:t>
      </w:r>
      <w:r w:rsidRPr="00ED1CA3">
        <w:rPr>
          <w:rFonts w:ascii="Arial" w:hAnsi="Arial" w:cs="+mn-cs"/>
          <w:bCs/>
          <w:color w:val="000000"/>
          <w:kern w:val="24"/>
          <w:lang w:eastAsia="zh-HK"/>
        </w:rPr>
        <w:t>The common registers are formal register, neutral register and informal register.</w:t>
      </w:r>
    </w:p>
    <w:tbl>
      <w:tblPr>
        <w:tblStyle w:val="TableGrid"/>
        <w:tblW w:w="0" w:type="auto"/>
        <w:tblInd w:w="1809" w:type="dxa"/>
        <w:tblLook w:val="04A0" w:firstRow="1" w:lastRow="0" w:firstColumn="1" w:lastColumn="0" w:noHBand="0" w:noVBand="1"/>
      </w:tblPr>
      <w:tblGrid>
        <w:gridCol w:w="2777"/>
        <w:gridCol w:w="2778"/>
        <w:gridCol w:w="2778"/>
      </w:tblGrid>
      <w:tr w:rsidR="000A1F58" w:rsidTr="00ED1CA3">
        <w:tc>
          <w:tcPr>
            <w:tcW w:w="2777"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Formal</w:t>
            </w:r>
            <w:r w:rsidRPr="000A1F58">
              <w:rPr>
                <w:rFonts w:ascii="Arial" w:eastAsia="Osaka" w:hAnsi="Arial" w:cs="Arial"/>
                <w:b/>
                <w:bCs/>
                <w:kern w:val="24"/>
                <w:sz w:val="22"/>
                <w:szCs w:val="22"/>
                <w:lang w:val="en-GB"/>
              </w:rPr>
              <w:t xml:space="preserve"> </w:t>
            </w:r>
          </w:p>
        </w:tc>
        <w:tc>
          <w:tcPr>
            <w:tcW w:w="2778"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Neutral</w:t>
            </w:r>
            <w:r w:rsidRPr="000A1F58">
              <w:rPr>
                <w:rFonts w:ascii="Arial" w:eastAsia="Osaka" w:hAnsi="Arial" w:cs="Arial"/>
                <w:b/>
                <w:bCs/>
                <w:kern w:val="24"/>
                <w:sz w:val="22"/>
                <w:szCs w:val="22"/>
                <w:lang w:val="en-GB"/>
              </w:rPr>
              <w:t xml:space="preserve"> </w:t>
            </w:r>
          </w:p>
        </w:tc>
        <w:tc>
          <w:tcPr>
            <w:tcW w:w="2778"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Informal</w:t>
            </w:r>
            <w:r w:rsidRPr="000A1F58">
              <w:rPr>
                <w:rFonts w:ascii="Arial" w:eastAsia="Osaka" w:hAnsi="Arial" w:cs="Arial"/>
                <w:b/>
                <w:bCs/>
                <w:kern w:val="24"/>
                <w:sz w:val="22"/>
                <w:szCs w:val="22"/>
                <w:lang w:val="en-GB"/>
              </w:rPr>
              <w:t xml:space="preserve"> </w:t>
            </w:r>
          </w:p>
        </w:tc>
      </w:tr>
      <w:tr w:rsidR="000A1F58" w:rsidTr="00ED1CA3">
        <w:tc>
          <w:tcPr>
            <w:tcW w:w="2777" w:type="dxa"/>
          </w:tcPr>
          <w:p w:rsidR="000A1F58" w:rsidRDefault="000A1F58" w:rsidP="000A1F58">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Complex sentences</w:t>
            </w:r>
          </w:p>
        </w:tc>
        <w:tc>
          <w:tcPr>
            <w:tcW w:w="2778" w:type="dxa"/>
          </w:tcPr>
          <w:p w:rsidR="000A1F58" w:rsidRP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Simpler sentence</w:t>
            </w:r>
            <w:r w:rsidRPr="000A1F58">
              <w:rPr>
                <w:rFonts w:ascii="Arial" w:hAnsi="Arial" w:cs="+mn-cs" w:hint="eastAsia"/>
                <w:bCs/>
                <w:color w:val="000000"/>
                <w:kern w:val="24"/>
                <w:lang w:eastAsia="zh-HK"/>
              </w:rPr>
              <w:t>s</w:t>
            </w:r>
          </w:p>
        </w:tc>
        <w:tc>
          <w:tcPr>
            <w:tcW w:w="2778" w:type="dxa"/>
          </w:tcPr>
          <w:p w:rsid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Simpler sentences</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Indirect questions</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Factual</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Emotional</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Passive voice</w:t>
            </w:r>
          </w:p>
        </w:tc>
        <w:tc>
          <w:tcPr>
            <w:tcW w:w="2778" w:type="dxa"/>
          </w:tcPr>
          <w:p w:rsidR="000A1F58" w:rsidRP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Active voice</w:t>
            </w:r>
          </w:p>
        </w:tc>
        <w:tc>
          <w:tcPr>
            <w:tcW w:w="2778" w:type="dxa"/>
          </w:tcPr>
          <w:p w:rsid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Active voice</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Use of jargon</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 xml:space="preserve">Limited use of jargon; </w:t>
            </w:r>
          </w:p>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no use of slang/idiom</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Use of slang, idiom</w:t>
            </w:r>
          </w:p>
        </w:tc>
      </w:tr>
    </w:tbl>
    <w:p w:rsidR="00ED1CA3" w:rsidRDefault="00ED1CA3" w:rsidP="00712CEE">
      <w:pPr>
        <w:pStyle w:val="ListParagraph"/>
        <w:ind w:left="1680"/>
        <w:rPr>
          <w:rFonts w:ascii="Arial" w:hAnsi="Arial" w:cs="+mn-cs"/>
          <w:bCs/>
          <w:color w:val="000000"/>
          <w:kern w:val="24"/>
          <w:lang w:eastAsia="zh-HK"/>
        </w:rPr>
      </w:pPr>
    </w:p>
    <w:p w:rsidR="00ED1CA3" w:rsidRPr="00ED1CA3" w:rsidRDefault="00ED1CA3"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The appropriate register to use depends on the audience, topic and situation.</w:t>
      </w:r>
      <w:r>
        <w:rPr>
          <w:rFonts w:ascii="Arial" w:hAnsi="Arial" w:cs="+mn-cs" w:hint="eastAsia"/>
          <w:bCs/>
          <w:color w:val="000000"/>
          <w:kern w:val="24"/>
          <w:lang w:eastAsia="zh-HK"/>
        </w:rPr>
        <w:t xml:space="preserve"> </w:t>
      </w:r>
      <w:r w:rsidRPr="00ED1CA3">
        <w:rPr>
          <w:rFonts w:ascii="Arial" w:hAnsi="Arial" w:cs="+mn-cs"/>
          <w:bCs/>
          <w:color w:val="000000"/>
          <w:kern w:val="24"/>
          <w:lang w:eastAsia="zh-HK"/>
        </w:rPr>
        <w:t>For forensic engagement reporting, a neutral register is commonly used.</w:t>
      </w:r>
    </w:p>
    <w:p w:rsidR="00804DAB" w:rsidRPr="00ED1CA3" w:rsidRDefault="00804DAB" w:rsidP="00804DAB">
      <w:pPr>
        <w:pStyle w:val="ListParagraph"/>
        <w:ind w:left="1200"/>
        <w:rPr>
          <w:rFonts w:ascii="Arial" w:hAnsi="Arial" w:cs="+mn-cs"/>
          <w:bCs/>
          <w:color w:val="000000"/>
          <w:kern w:val="24"/>
          <w:lang w:eastAsia="zh-HK"/>
        </w:rPr>
      </w:pPr>
    </w:p>
    <w:p w:rsidR="00541279" w:rsidRPr="00924E7F" w:rsidRDefault="00F325AB" w:rsidP="00924E7F">
      <w:pPr>
        <w:pStyle w:val="ListParagraph"/>
        <w:numPr>
          <w:ilvl w:val="0"/>
          <w:numId w:val="10"/>
        </w:numPr>
        <w:rPr>
          <w:rFonts w:ascii="Arial" w:eastAsia="Osaka" w:hAnsi="Arial" w:cs="+mn-cs"/>
          <w:bCs/>
          <w:color w:val="000000"/>
          <w:kern w:val="24"/>
        </w:rPr>
      </w:pPr>
      <w:r w:rsidRPr="00541279">
        <w:rPr>
          <w:rFonts w:ascii="Arial" w:eastAsia="Osaka" w:hAnsi="Arial" w:cs="+mn-cs"/>
          <w:bCs/>
          <w:color w:val="000000"/>
          <w:kern w:val="24"/>
        </w:rPr>
        <w:t>Clean formatting</w:t>
      </w:r>
    </w:p>
    <w:p w:rsidR="00924E7F" w:rsidRPr="00541279" w:rsidRDefault="00924E7F" w:rsidP="00924E7F">
      <w:pPr>
        <w:pStyle w:val="ListParagraph"/>
        <w:ind w:left="1680"/>
        <w:rPr>
          <w:rFonts w:ascii="Arial" w:eastAsia="Osaka" w:hAnsi="Arial" w:cs="+mn-cs"/>
          <w:bCs/>
          <w:color w:val="000000"/>
          <w:kern w:val="24"/>
        </w:rPr>
      </w:pPr>
    </w:p>
    <w:p w:rsidR="00541279" w:rsidRDefault="00F325AB" w:rsidP="00541279">
      <w:pPr>
        <w:pStyle w:val="ListParagraph"/>
        <w:ind w:left="1680"/>
        <w:rPr>
          <w:rFonts w:ascii="Arial" w:eastAsia="Osaka" w:hAnsi="Arial" w:cs="+mn-cs"/>
          <w:bCs/>
          <w:color w:val="000000"/>
          <w:kern w:val="24"/>
        </w:rPr>
      </w:pPr>
      <w:r w:rsidRPr="00541279">
        <w:rPr>
          <w:rFonts w:ascii="Arial" w:eastAsia="Osaka" w:hAnsi="Arial" w:cs="+mn-cs"/>
          <w:bCs/>
          <w:color w:val="000000"/>
          <w:kern w:val="24"/>
        </w:rPr>
        <w:t>Clean and simple formatting enhances the readability the report. Clean formatting includes:</w:t>
      </w:r>
    </w:p>
    <w:p w:rsidR="00FB5FC2" w:rsidRDefault="00FB5FC2" w:rsidP="00541279">
      <w:pPr>
        <w:pStyle w:val="ListParagraph"/>
        <w:ind w:left="1680"/>
        <w:rPr>
          <w:rFonts w:ascii="Arial" w:hAnsi="Arial" w:cs="+mn-cs"/>
          <w:bCs/>
          <w:color w:val="000000"/>
          <w:kern w:val="24"/>
          <w:lang w:eastAsia="zh-HK"/>
        </w:rPr>
      </w:pPr>
    </w:p>
    <w:p w:rsidR="00541279" w:rsidRPr="00046A38" w:rsidRDefault="00F325AB" w:rsidP="00924E7F">
      <w:pPr>
        <w:pStyle w:val="ListParagraph"/>
        <w:numPr>
          <w:ilvl w:val="0"/>
          <w:numId w:val="11"/>
        </w:numPr>
        <w:rPr>
          <w:rFonts w:ascii="Arial" w:eastAsia="Osaka" w:hAnsi="Arial" w:cs="+mn-cs"/>
          <w:bCs/>
          <w:color w:val="000000"/>
          <w:kern w:val="24"/>
        </w:rPr>
      </w:pPr>
      <w:r w:rsidRPr="00541279">
        <w:rPr>
          <w:rFonts w:ascii="Arial" w:eastAsia="Osaka" w:hAnsi="Arial" w:cs="+mn-cs"/>
          <w:b/>
          <w:bCs/>
          <w:color w:val="000000"/>
          <w:kern w:val="24"/>
        </w:rPr>
        <w:t>Headers and sub-headers</w:t>
      </w:r>
      <w:r w:rsidRPr="00541279">
        <w:rPr>
          <w:rFonts w:ascii="Arial" w:eastAsia="Osaka" w:hAnsi="Arial" w:cs="+mn-cs"/>
          <w:bCs/>
          <w:color w:val="000000"/>
          <w:kern w:val="24"/>
        </w:rPr>
        <w:t>: headers and sub-headers should communicate the content of the sections they head. Use minimal words.</w:t>
      </w:r>
    </w:p>
    <w:p w:rsidR="00F325AB" w:rsidRPr="00541279" w:rsidRDefault="00F325AB" w:rsidP="00924E7F">
      <w:pPr>
        <w:pStyle w:val="ListParagraph"/>
        <w:numPr>
          <w:ilvl w:val="0"/>
          <w:numId w:val="11"/>
        </w:numPr>
        <w:rPr>
          <w:rFonts w:ascii="Arial" w:eastAsia="Osaka" w:hAnsi="Arial" w:cs="+mn-cs"/>
          <w:bCs/>
          <w:color w:val="000000"/>
          <w:kern w:val="24"/>
        </w:rPr>
      </w:pPr>
      <w:r w:rsidRPr="00541279">
        <w:rPr>
          <w:rFonts w:ascii="Arial" w:eastAsia="Osaka" w:hAnsi="Arial" w:cs="+mn-cs"/>
          <w:b/>
          <w:bCs/>
          <w:color w:val="000000"/>
          <w:kern w:val="24"/>
        </w:rPr>
        <w:t>Numbering</w:t>
      </w:r>
      <w:r w:rsidRPr="00541279">
        <w:rPr>
          <w:rFonts w:ascii="Arial" w:eastAsia="Osaka" w:hAnsi="Arial" w:cs="+mn-cs"/>
          <w:bCs/>
          <w:color w:val="000000"/>
          <w:kern w:val="24"/>
        </w:rPr>
        <w:t xml:space="preserve">: numbering improve readability and facilitate cross-referencing. Apply consistent numbering, e.g. </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 xml:space="preserve">1 </w:t>
      </w:r>
      <w:r>
        <w:rPr>
          <w:rFonts w:ascii="Arial" w:hAnsi="Arial" w:cs="+mn-cs" w:hint="eastAsia"/>
          <w:bCs/>
          <w:color w:val="000000"/>
          <w:kern w:val="24"/>
          <w:lang w:eastAsia="zh-HK"/>
        </w:rPr>
        <w:t xml:space="preserve">  </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1</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2</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1.1.1</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3</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1.1.1(a)</w:t>
      </w:r>
      <w:r w:rsidRPr="00F325AB">
        <w:rPr>
          <w:rFonts w:ascii="Arial" w:eastAsia="Osaka" w:hAnsi="Arial" w:cs="+mn-cs"/>
          <w:bCs/>
          <w:color w:val="000000"/>
          <w:kern w:val="24"/>
        </w:rPr>
        <w:tab/>
        <w:t>Level 4</w:t>
      </w:r>
    </w:p>
    <w:p w:rsidR="00046A38" w:rsidRDefault="00F325AB" w:rsidP="00046A38">
      <w:pPr>
        <w:ind w:left="1530"/>
        <w:rPr>
          <w:rFonts w:ascii="Arial" w:hAnsi="Arial" w:cs="+mn-cs"/>
          <w:bCs/>
          <w:color w:val="000000"/>
          <w:kern w:val="24"/>
          <w:lang w:eastAsia="zh-HK"/>
        </w:rPr>
      </w:pPr>
      <w:r w:rsidRPr="00F325AB">
        <w:rPr>
          <w:rFonts w:ascii="Arial" w:eastAsia="Osaka" w:hAnsi="Arial" w:cs="+mn-cs"/>
          <w:bCs/>
          <w:color w:val="000000"/>
          <w:kern w:val="24"/>
        </w:rPr>
        <w:tab/>
        <w:t>1.1.1(a)(i)</w:t>
      </w:r>
      <w:r w:rsidRPr="00F325AB">
        <w:rPr>
          <w:rFonts w:ascii="Arial" w:eastAsia="Osaka" w:hAnsi="Arial" w:cs="+mn-cs"/>
          <w:bCs/>
          <w:color w:val="000000"/>
          <w:kern w:val="24"/>
        </w:rPr>
        <w:tab/>
        <w:t>Level 5</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Fonts</w:t>
      </w:r>
      <w:r w:rsidRPr="00046A38">
        <w:rPr>
          <w:rFonts w:ascii="Arial" w:eastAsia="Osaka" w:hAnsi="Arial" w:cs="+mn-cs"/>
          <w:bCs/>
          <w:color w:val="000000"/>
          <w:kern w:val="24"/>
        </w:rPr>
        <w:t>: use a legible, business font. Apply this consistently in the entire report.</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Page margins</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Page numbers</w:t>
      </w:r>
      <w:r w:rsidRPr="00046A38">
        <w:rPr>
          <w:rFonts w:ascii="Arial" w:eastAsia="Osaka" w:hAnsi="Arial" w:cs="+mn-cs"/>
          <w:bCs/>
          <w:color w:val="000000"/>
          <w:kern w:val="24"/>
        </w:rPr>
        <w:t>: facilitates cross-referencing</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Use of footnotes</w:t>
      </w:r>
      <w:r w:rsidRPr="00046A38">
        <w:rPr>
          <w:rFonts w:ascii="Arial" w:eastAsia="Osaka" w:hAnsi="Arial" w:cs="+mn-cs"/>
          <w:bCs/>
          <w:color w:val="000000"/>
          <w:kern w:val="24"/>
        </w:rPr>
        <w:t>: to improve readability, information sources can be referenced in footnotes</w:t>
      </w:r>
    </w:p>
    <w:p w:rsidR="00804DAB" w:rsidRPr="00046A38" w:rsidRDefault="00046A38" w:rsidP="00924E7F">
      <w:pPr>
        <w:pStyle w:val="ListParagraph"/>
        <w:numPr>
          <w:ilvl w:val="0"/>
          <w:numId w:val="11"/>
        </w:numPr>
        <w:rPr>
          <w:rFonts w:ascii="Arial" w:eastAsia="Osaka" w:hAnsi="Arial" w:cs="+mn-cs"/>
          <w:bCs/>
          <w:color w:val="000000"/>
          <w:kern w:val="24"/>
        </w:rPr>
      </w:pPr>
      <w:r w:rsidRPr="00046A38">
        <w:rPr>
          <w:rFonts w:ascii="Arial" w:eastAsia="Osaka" w:hAnsi="Arial" w:cs="+mn-cs"/>
          <w:b/>
          <w:bCs/>
          <w:color w:val="000000"/>
          <w:kern w:val="24"/>
        </w:rPr>
        <w:t>Use of visualization to present information</w:t>
      </w:r>
      <w:r w:rsidRPr="00046A38">
        <w:rPr>
          <w:rFonts w:ascii="Arial" w:eastAsia="Osaka" w:hAnsi="Arial" w:cs="+mn-cs"/>
          <w:bCs/>
          <w:color w:val="000000"/>
          <w:kern w:val="24"/>
        </w:rPr>
        <w:t>: some data is better presented in tables, graphs, charts.</w:t>
      </w:r>
    </w:p>
    <w:p w:rsidR="00046A38" w:rsidRPr="00046A38" w:rsidRDefault="00046A38" w:rsidP="00046A38">
      <w:pPr>
        <w:pStyle w:val="ListParagraph"/>
        <w:ind w:left="2160"/>
        <w:rPr>
          <w:rFonts w:ascii="Arial" w:eastAsia="Osaka" w:hAnsi="Arial" w:cs="+mn-cs"/>
          <w:bCs/>
          <w:color w:val="000000"/>
          <w:kern w:val="24"/>
        </w:rPr>
      </w:pPr>
    </w:p>
    <w:p w:rsidR="00541279" w:rsidRPr="00541279" w:rsidRDefault="00AC7AA4" w:rsidP="00924E7F">
      <w:pPr>
        <w:pStyle w:val="ListParagraph"/>
        <w:numPr>
          <w:ilvl w:val="0"/>
          <w:numId w:val="12"/>
        </w:numPr>
        <w:rPr>
          <w:rFonts w:ascii="Arial" w:hAnsi="Arial" w:cs="Arial"/>
          <w:b/>
          <w:bCs/>
          <w:lang w:val="en-GB" w:eastAsia="zh-HK"/>
        </w:rPr>
      </w:pPr>
      <w:r w:rsidRPr="00541279">
        <w:rPr>
          <w:rFonts w:ascii="Arial" w:eastAsia="Osaka" w:hAnsi="Arial" w:cs="+mn-cs"/>
          <w:bCs/>
          <w:color w:val="000000"/>
          <w:kern w:val="24"/>
        </w:rPr>
        <w:t>Precise and concise messages</w:t>
      </w:r>
    </w:p>
    <w:p w:rsidR="00541279" w:rsidRPr="00541279" w:rsidRDefault="00541279" w:rsidP="00541279">
      <w:pPr>
        <w:pStyle w:val="ListParagraph"/>
        <w:ind w:left="1680"/>
        <w:rPr>
          <w:rFonts w:ascii="Arial" w:hAnsi="Arial" w:cs="Arial"/>
          <w:b/>
          <w:bCs/>
          <w:lang w:val="en-GB" w:eastAsia="zh-HK"/>
        </w:rPr>
      </w:pPr>
    </w:p>
    <w:p w:rsidR="00852DA9" w:rsidRDefault="00E23BE8" w:rsidP="00852DA9">
      <w:pPr>
        <w:pStyle w:val="ListParagraph"/>
        <w:ind w:left="1680"/>
        <w:rPr>
          <w:rFonts w:ascii="Arial" w:hAnsi="Arial" w:cs="Arial"/>
          <w:bCs/>
          <w:lang w:eastAsia="zh-HK"/>
        </w:rPr>
      </w:pPr>
      <w:r w:rsidRPr="00541279">
        <w:rPr>
          <w:rFonts w:ascii="Arial" w:hAnsi="Arial" w:cs="Arial"/>
          <w:bCs/>
          <w:lang w:eastAsia="zh-HK"/>
        </w:rPr>
        <w:t xml:space="preserve">The purpose of reporting is to inform your audience. An effective report gives a precise and concise presentation of the key messages. </w:t>
      </w:r>
    </w:p>
    <w:p w:rsidR="00852DA9" w:rsidRDefault="00852DA9" w:rsidP="00852DA9">
      <w:pPr>
        <w:pStyle w:val="ListParagraph"/>
        <w:ind w:left="1680"/>
        <w:rPr>
          <w:rFonts w:ascii="Arial" w:hAnsi="Arial" w:cs="Arial"/>
          <w:bCs/>
          <w:lang w:eastAsia="zh-HK"/>
        </w:rPr>
      </w:pPr>
    </w:p>
    <w:p w:rsidR="00541279" w:rsidRPr="00852DA9" w:rsidRDefault="00E23BE8" w:rsidP="00852DA9">
      <w:pPr>
        <w:pStyle w:val="ListParagraph"/>
        <w:ind w:left="1680"/>
        <w:rPr>
          <w:rFonts w:ascii="Arial" w:hAnsi="Arial" w:cs="Arial"/>
          <w:bCs/>
          <w:lang w:eastAsia="zh-HK"/>
        </w:rPr>
      </w:pPr>
      <w:r w:rsidRPr="00852DA9">
        <w:rPr>
          <w:rFonts w:ascii="Arial" w:hAnsi="Arial" w:cs="Arial"/>
          <w:bCs/>
          <w:lang w:eastAsia="zh-HK"/>
        </w:rPr>
        <w:t xml:space="preserve">Precise and concise messages create the highest impact. </w:t>
      </w:r>
    </w:p>
    <w:p w:rsidR="00E23BE8" w:rsidRPr="00E23BE8" w:rsidRDefault="00E23BE8" w:rsidP="00924E7F">
      <w:pPr>
        <w:pStyle w:val="ListParagraph"/>
        <w:numPr>
          <w:ilvl w:val="0"/>
          <w:numId w:val="13"/>
        </w:numPr>
        <w:rPr>
          <w:rFonts w:ascii="Arial" w:hAnsi="Arial" w:cs="Arial"/>
          <w:bCs/>
          <w:lang w:eastAsia="zh-HK"/>
        </w:rPr>
      </w:pPr>
      <w:r w:rsidRPr="00E23BE8">
        <w:rPr>
          <w:rFonts w:ascii="Arial" w:hAnsi="Arial" w:cs="Arial"/>
          <w:bCs/>
          <w:lang w:eastAsia="zh-HK"/>
        </w:rPr>
        <w:t xml:space="preserve">Precise messages pinpoint the most pertinent issues at stake. Quantify where possible. Avoid using vague terms and superlatives. </w:t>
      </w:r>
    </w:p>
    <w:p w:rsidR="00596D69" w:rsidRDefault="00E23BE8" w:rsidP="00924E7F">
      <w:pPr>
        <w:pStyle w:val="ListParagraph"/>
        <w:numPr>
          <w:ilvl w:val="0"/>
          <w:numId w:val="13"/>
        </w:numPr>
        <w:rPr>
          <w:rFonts w:ascii="Arial" w:hAnsi="Arial" w:cs="Arial"/>
          <w:bCs/>
          <w:lang w:eastAsia="zh-HK"/>
        </w:rPr>
      </w:pPr>
      <w:r w:rsidRPr="00E23BE8">
        <w:rPr>
          <w:rFonts w:ascii="Arial" w:hAnsi="Arial" w:cs="Arial"/>
          <w:bCs/>
          <w:lang w:eastAsia="zh-HK"/>
        </w:rPr>
        <w:t>Concise messages delivering the essence of your message retain the reader’s interest. What is the one-minute version of the message? Avoid excess verbiage.  Avoid repeating words several times in the span of a few sentences/paragraphs.</w:t>
      </w:r>
    </w:p>
    <w:p w:rsidR="00596D69" w:rsidRPr="00596D69" w:rsidRDefault="00596D69" w:rsidP="00596D69">
      <w:pPr>
        <w:pStyle w:val="ListParagraph"/>
        <w:ind w:left="1680"/>
        <w:rPr>
          <w:rFonts w:ascii="Arial" w:hAnsi="Arial" w:cs="Arial"/>
          <w:bCs/>
          <w:lang w:eastAsia="zh-HK"/>
        </w:rPr>
      </w:pPr>
    </w:p>
    <w:p w:rsidR="00046A38" w:rsidRDefault="00804DAB" w:rsidP="00924E7F">
      <w:pPr>
        <w:pStyle w:val="ListParagraph"/>
        <w:numPr>
          <w:ilvl w:val="0"/>
          <w:numId w:val="14"/>
        </w:numPr>
        <w:rPr>
          <w:rFonts w:ascii="Arial" w:hAnsi="Arial" w:cs="Arial"/>
          <w:bCs/>
          <w:lang w:val="en-GB" w:eastAsia="zh-HK"/>
        </w:rPr>
      </w:pPr>
      <w:r w:rsidRPr="00046A38">
        <w:rPr>
          <w:rFonts w:ascii="Arial" w:hAnsi="Arial" w:cs="Arial"/>
          <w:bCs/>
          <w:lang w:val="en-GB" w:eastAsia="zh-HK"/>
        </w:rPr>
        <w:t>Reference sources</w:t>
      </w:r>
    </w:p>
    <w:p w:rsidR="00046A38" w:rsidRDefault="00046A38" w:rsidP="00046A38">
      <w:pPr>
        <w:pStyle w:val="ListParagraph"/>
        <w:ind w:left="1680"/>
        <w:rPr>
          <w:rFonts w:ascii="Arial" w:hAnsi="Arial" w:cs="Arial"/>
          <w:bCs/>
          <w:lang w:val="en-GB" w:eastAsia="zh-HK"/>
        </w:rPr>
      </w:pPr>
    </w:p>
    <w:p w:rsidR="00C35296" w:rsidRPr="00046A38" w:rsidRDefault="004C1027" w:rsidP="00046A38">
      <w:pPr>
        <w:pStyle w:val="ListParagraph"/>
        <w:ind w:left="1680"/>
        <w:rPr>
          <w:rFonts w:ascii="Arial" w:hAnsi="Arial" w:cs="Arial"/>
          <w:bCs/>
          <w:lang w:val="en-GB" w:eastAsia="zh-HK"/>
        </w:rPr>
      </w:pPr>
      <w:r w:rsidRPr="00046A38">
        <w:rPr>
          <w:rFonts w:ascii="Arial" w:hAnsi="Arial" w:cs="Arial"/>
          <w:bCs/>
          <w:lang w:eastAsia="zh-HK"/>
        </w:rPr>
        <w:t>The purpose of reference sources is to provide the reader information on where the information used in your report had come from. Referencing sources is best done by way of footnotes. To avoid that you repeat the same sources in every footnote, listing the sources in an appendix can be an efficient way.</w:t>
      </w:r>
    </w:p>
    <w:p w:rsidR="00564712" w:rsidRPr="00564712" w:rsidRDefault="00564712" w:rsidP="00564712">
      <w:pPr>
        <w:pStyle w:val="ListParagraph"/>
        <w:ind w:left="1200"/>
        <w:rPr>
          <w:rFonts w:ascii="Arial" w:hAnsi="Arial" w:cs="Arial"/>
          <w:bCs/>
          <w:lang w:eastAsia="zh-HK"/>
        </w:rPr>
      </w:pPr>
    </w:p>
    <w:p w:rsidR="005B7C10" w:rsidRDefault="00C35296" w:rsidP="00924E7F">
      <w:pPr>
        <w:pStyle w:val="ListParagraph"/>
        <w:numPr>
          <w:ilvl w:val="0"/>
          <w:numId w:val="1"/>
        </w:numPr>
        <w:rPr>
          <w:rFonts w:ascii="Arial" w:hAnsi="Arial" w:cs="Arial"/>
          <w:b/>
          <w:bCs/>
          <w:u w:val="single"/>
          <w:lang w:eastAsia="zh-HK"/>
        </w:rPr>
      </w:pPr>
      <w:r w:rsidRPr="00864BCB">
        <w:rPr>
          <w:rFonts w:ascii="Arial" w:hAnsi="Arial" w:cs="Arial"/>
          <w:b/>
          <w:bCs/>
          <w:u w:val="single"/>
        </w:rPr>
        <w:t>Report writing tips</w:t>
      </w:r>
    </w:p>
    <w:p w:rsidR="00924E7F" w:rsidRDefault="00924E7F" w:rsidP="00924E7F">
      <w:pPr>
        <w:pStyle w:val="ListParagraph"/>
        <w:ind w:left="1200"/>
        <w:rPr>
          <w:rFonts w:ascii="Arial" w:hAnsi="Arial" w:cs="Arial"/>
          <w:b/>
          <w:bCs/>
          <w:u w:val="single"/>
          <w:lang w:eastAsia="zh-HK"/>
        </w:rPr>
      </w:pPr>
    </w:p>
    <w:p w:rsidR="00924E7F" w:rsidRPr="00924E7F" w:rsidRDefault="00924E7F" w:rsidP="00924E7F">
      <w:pPr>
        <w:pStyle w:val="ListParagraph"/>
        <w:numPr>
          <w:ilvl w:val="0"/>
          <w:numId w:val="41"/>
        </w:numPr>
        <w:rPr>
          <w:rFonts w:ascii="Arial" w:hAnsi="Arial" w:cs="Arial"/>
          <w:bCs/>
          <w:lang w:eastAsia="zh-HK"/>
        </w:rPr>
      </w:pPr>
      <w:r w:rsidRPr="00924E7F">
        <w:rPr>
          <w:rFonts w:ascii="Arial" w:hAnsi="Arial" w:cs="Arial"/>
          <w:bCs/>
          <w:lang w:eastAsia="zh-HK"/>
        </w:rPr>
        <w:t>Tips for writing a good report</w:t>
      </w:r>
      <w:r w:rsidRPr="00924E7F">
        <w:rPr>
          <w:rFonts w:ascii="Arial" w:hAnsi="Arial" w:cs="Arial"/>
          <w:bCs/>
          <w:lang w:val="en-GB" w:eastAsia="zh-HK"/>
        </w:rPr>
        <w:t xml:space="preserve"> </w:t>
      </w:r>
    </w:p>
    <w:p w:rsidR="00924E7F" w:rsidRPr="00924E7F" w:rsidRDefault="00924E7F" w:rsidP="00924E7F">
      <w:pPr>
        <w:pStyle w:val="ListParagraph"/>
        <w:ind w:left="1200"/>
        <w:rPr>
          <w:rFonts w:ascii="Arial" w:hAnsi="Arial" w:cs="Arial"/>
          <w:b/>
          <w:bCs/>
          <w:u w:val="single"/>
          <w:lang w:eastAsia="zh-HK"/>
        </w:rPr>
      </w:pPr>
    </w:p>
    <w:tbl>
      <w:tblPr>
        <w:tblStyle w:val="TableGrid"/>
        <w:tblW w:w="0" w:type="auto"/>
        <w:tblInd w:w="1809" w:type="dxa"/>
        <w:tblLook w:val="04A0" w:firstRow="1" w:lastRow="0" w:firstColumn="1" w:lastColumn="0" w:noHBand="0" w:noVBand="1"/>
      </w:tblPr>
      <w:tblGrid>
        <w:gridCol w:w="1276"/>
        <w:gridCol w:w="7057"/>
      </w:tblGrid>
      <w:tr w:rsidR="005B7C10" w:rsidTr="00583887">
        <w:tc>
          <w:tcPr>
            <w:tcW w:w="1276" w:type="dxa"/>
          </w:tcPr>
          <w:p w:rsidR="005B7C10" w:rsidRPr="003A3D2D" w:rsidRDefault="005B7C10" w:rsidP="00C35296">
            <w:pPr>
              <w:pStyle w:val="ListParagraph"/>
              <w:ind w:left="0"/>
              <w:rPr>
                <w:rFonts w:ascii="Arial" w:hAnsi="Arial" w:cs="Arial"/>
                <w:bCs/>
                <w:lang w:val="en-GB"/>
              </w:rPr>
            </w:pPr>
            <w:r w:rsidRPr="003A3D2D">
              <w:rPr>
                <w:rFonts w:ascii="Arial" w:hAnsi="Arial" w:cs="Arial"/>
                <w:bCs/>
                <w:lang w:val="en-GB"/>
              </w:rPr>
              <w:t>Accurate, complete and up-to-date</w:t>
            </w: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content of the report must be accurate and up-to-date, complete and supported by evidence and reference to sources perused.</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5B7C10" w:rsidRPr="003A3D2D" w:rsidRDefault="005B7C10" w:rsidP="003A3D2D">
            <w:pPr>
              <w:rPr>
                <w:rFonts w:ascii="Arial" w:hAnsi="Arial" w:cs="Arial"/>
                <w:bCs/>
                <w:lang w:val="en-GB"/>
              </w:rPr>
            </w:pPr>
            <w:r w:rsidRPr="003A3D2D">
              <w:rPr>
                <w:rFonts w:ascii="Arial" w:hAnsi="Arial" w:cs="Arial"/>
                <w:bCs/>
                <w:lang w:val="en-GB"/>
              </w:rPr>
              <w:t xml:space="preserve">Relevant content </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content of the report must be relevant to the audience and satisfy the purpose for which it is prepared. Good data visualisation can support presentation of key messages.</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5B7C10" w:rsidRPr="003A3D2D" w:rsidRDefault="005B7C10" w:rsidP="003A3D2D">
            <w:pPr>
              <w:rPr>
                <w:rFonts w:ascii="Arial" w:hAnsi="Arial" w:cs="Arial"/>
                <w:bCs/>
                <w:lang w:val="en-GB"/>
              </w:rPr>
            </w:pPr>
            <w:r w:rsidRPr="003A3D2D">
              <w:rPr>
                <w:rFonts w:ascii="Arial" w:hAnsi="Arial" w:cs="Arial"/>
                <w:bCs/>
                <w:lang w:val="en-GB"/>
              </w:rPr>
              <w:t xml:space="preserve">Consistent </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information presented, use of terms, layout and formatting must be consistent.</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3A3D2D" w:rsidRPr="003A3D2D" w:rsidRDefault="003A3D2D" w:rsidP="003A3D2D">
            <w:pPr>
              <w:rPr>
                <w:rFonts w:ascii="Arial" w:hAnsi="Arial" w:cs="Arial"/>
                <w:bCs/>
                <w:lang w:val="en-GB"/>
              </w:rPr>
            </w:pPr>
            <w:r w:rsidRPr="003A3D2D">
              <w:rPr>
                <w:rFonts w:ascii="Arial" w:hAnsi="Arial" w:cs="Arial"/>
                <w:bCs/>
                <w:lang w:val="en-GB"/>
              </w:rPr>
              <w:t>Logical structure</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Structure must be logical and coherent. Organisation of the content must be clear.</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3A3D2D" w:rsidRPr="003A3D2D" w:rsidRDefault="003A3D2D" w:rsidP="003A3D2D">
            <w:pPr>
              <w:rPr>
                <w:rFonts w:ascii="Arial" w:hAnsi="Arial" w:cs="Arial"/>
                <w:bCs/>
                <w:lang w:val="en-GB"/>
              </w:rPr>
            </w:pPr>
            <w:r w:rsidRPr="003A3D2D">
              <w:rPr>
                <w:rFonts w:ascii="Arial" w:hAnsi="Arial" w:cs="Arial"/>
                <w:bCs/>
                <w:lang w:val="en-GB"/>
              </w:rPr>
              <w:t>Simplicity</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Language must be direct and easy to understand; technical terms must be defined and referenced with consistency. Recommendations must be thoughtful and practical.</w:t>
            </w:r>
          </w:p>
          <w:p w:rsidR="005B7C10" w:rsidRPr="003A3D2D" w:rsidRDefault="005B7C10" w:rsidP="00C35296">
            <w:pPr>
              <w:pStyle w:val="ListParagraph"/>
              <w:ind w:left="0"/>
              <w:rPr>
                <w:rFonts w:ascii="Arial" w:hAnsi="Arial" w:cs="Arial"/>
                <w:bCs/>
                <w:lang w:val="en-GB"/>
              </w:rPr>
            </w:pPr>
          </w:p>
        </w:tc>
      </w:tr>
    </w:tbl>
    <w:p w:rsidR="00C35296" w:rsidRDefault="00C35296" w:rsidP="00C35296">
      <w:pPr>
        <w:pStyle w:val="ListParagraph"/>
        <w:rPr>
          <w:rFonts w:ascii="Arial" w:hAnsi="Arial" w:cs="Arial"/>
          <w:b/>
          <w:bCs/>
          <w:lang w:val="en-GB"/>
        </w:rPr>
      </w:pPr>
      <w:r w:rsidRPr="00C35296">
        <w:rPr>
          <w:rFonts w:ascii="Arial" w:hAnsi="Arial" w:cs="Arial"/>
          <w:b/>
          <w:bCs/>
          <w:lang w:val="en-GB"/>
        </w:rPr>
        <w:t xml:space="preserve"> </w:t>
      </w:r>
    </w:p>
    <w:p w:rsidR="00AA2D31" w:rsidRDefault="00AA2D31" w:rsidP="00C35296">
      <w:pPr>
        <w:pStyle w:val="ListParagraph"/>
        <w:rPr>
          <w:rFonts w:ascii="Arial" w:hAnsi="Arial" w:cs="Arial"/>
          <w:b/>
          <w:bCs/>
          <w:lang w:val="en-GB" w:eastAsia="zh-HK"/>
        </w:rPr>
      </w:pPr>
    </w:p>
    <w:p w:rsidR="00565B59" w:rsidRDefault="00A1027C" w:rsidP="00565B59">
      <w:pPr>
        <w:pStyle w:val="ListParagraph"/>
        <w:numPr>
          <w:ilvl w:val="0"/>
          <w:numId w:val="16"/>
        </w:numPr>
        <w:rPr>
          <w:rFonts w:ascii="Arial" w:hAnsi="Arial" w:cs="Arial"/>
          <w:lang w:eastAsia="zh-HK"/>
        </w:rPr>
      </w:pPr>
      <w:r w:rsidRPr="008E3B5E">
        <w:rPr>
          <w:rFonts w:ascii="Arial" w:hAnsi="Arial" w:cs="Arial"/>
          <w:lang w:eastAsia="zh-HK"/>
        </w:rPr>
        <w:t>Planning the report</w:t>
      </w:r>
    </w:p>
    <w:p w:rsidR="00565B59" w:rsidRDefault="00565B59" w:rsidP="00565B59">
      <w:pPr>
        <w:pStyle w:val="ListParagraph"/>
        <w:ind w:left="1680"/>
        <w:rPr>
          <w:rFonts w:ascii="Arial" w:hAnsi="Arial" w:cs="Arial"/>
          <w:lang w:eastAsia="zh-HK"/>
        </w:rPr>
      </w:pPr>
    </w:p>
    <w:p w:rsidR="00565B59" w:rsidRDefault="00565B59" w:rsidP="00565B59">
      <w:pPr>
        <w:pStyle w:val="ListParagraph"/>
        <w:ind w:left="1680"/>
        <w:rPr>
          <w:rFonts w:ascii="Arial" w:hAnsi="Arial" w:cs="Arial"/>
          <w:lang w:val="en-GB" w:eastAsia="zh-HK"/>
        </w:rPr>
      </w:pPr>
      <w:r>
        <w:rPr>
          <w:rFonts w:ascii="Arial" w:hAnsi="Arial" w:cs="Arial" w:hint="eastAsia"/>
          <w:lang w:eastAsia="zh-HK"/>
        </w:rPr>
        <w:t>D</w:t>
      </w:r>
      <w:r w:rsidR="00DC11CD" w:rsidRPr="00565B59">
        <w:rPr>
          <w:rFonts w:ascii="Arial" w:hAnsi="Arial" w:cs="Arial"/>
          <w:lang w:eastAsia="zh-HK"/>
        </w:rPr>
        <w:t>etermining style and scope</w:t>
      </w:r>
      <w:r w:rsidR="009E1796" w:rsidRPr="00565B59">
        <w:rPr>
          <w:rFonts w:ascii="Arial" w:hAnsi="Arial" w:cs="Arial" w:hint="eastAsia"/>
          <w:lang w:eastAsia="zh-HK"/>
        </w:rPr>
        <w:t xml:space="preserve"> </w:t>
      </w:r>
      <w:r w:rsidR="009E1796" w:rsidRPr="00565B59">
        <w:rPr>
          <w:rFonts w:ascii="Arial" w:hAnsi="Arial" w:cs="Arial"/>
          <w:lang w:val="en-GB" w:eastAsia="zh-HK"/>
        </w:rPr>
        <w:t>by the following factors</w:t>
      </w:r>
      <w:r w:rsidR="009E1796" w:rsidRPr="00565B59">
        <w:rPr>
          <w:rFonts w:ascii="Arial" w:hAnsi="Arial" w:cs="Arial" w:hint="eastAsia"/>
          <w:lang w:val="en-GB" w:eastAsia="zh-HK"/>
        </w:rPr>
        <w:t>:</w:t>
      </w:r>
    </w:p>
    <w:p w:rsidR="00E61CF2" w:rsidRPr="00E61CF2" w:rsidRDefault="009E1796" w:rsidP="00E61CF2">
      <w:pPr>
        <w:pStyle w:val="ListParagraph"/>
        <w:numPr>
          <w:ilvl w:val="0"/>
          <w:numId w:val="42"/>
        </w:numPr>
        <w:rPr>
          <w:rFonts w:ascii="Arial" w:hAnsi="Arial" w:cs="Arial"/>
          <w:lang w:eastAsia="zh-HK"/>
        </w:rPr>
      </w:pPr>
      <w:r w:rsidRPr="00565B59">
        <w:rPr>
          <w:rFonts w:ascii="Arial" w:hAnsi="Arial" w:cs="Arial"/>
          <w:bCs/>
          <w:lang w:val="en-GB" w:eastAsia="zh-HK"/>
        </w:rPr>
        <w:t>Purpose of the report</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What was the objective of the engagement?</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What are the expectations of the audience?</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How is the report going to be used by the audience?</w:t>
      </w:r>
    </w:p>
    <w:p w:rsidR="00E61CF2" w:rsidRPr="00E61CF2" w:rsidRDefault="00565B59" w:rsidP="00E61CF2">
      <w:pPr>
        <w:pStyle w:val="ListParagraph"/>
        <w:numPr>
          <w:ilvl w:val="0"/>
          <w:numId w:val="43"/>
        </w:numPr>
        <w:rPr>
          <w:rFonts w:ascii="Arial" w:hAnsi="Arial" w:cs="Arial"/>
          <w:lang w:eastAsia="zh-HK"/>
        </w:rPr>
      </w:pPr>
      <w:r w:rsidRPr="00E61CF2">
        <w:rPr>
          <w:rFonts w:ascii="Arial" w:hAnsi="Arial" w:cs="Arial"/>
          <w:lang w:val="en-GB" w:eastAsia="zh-HK"/>
        </w:rPr>
        <w:t xml:space="preserve">Which key messages would you like to convey to the audience? </w:t>
      </w:r>
    </w:p>
    <w:p w:rsidR="009E1796" w:rsidRPr="00E61CF2" w:rsidRDefault="009E1796" w:rsidP="00E61CF2">
      <w:pPr>
        <w:pStyle w:val="ListParagraph"/>
        <w:numPr>
          <w:ilvl w:val="0"/>
          <w:numId w:val="42"/>
        </w:numPr>
        <w:rPr>
          <w:rFonts w:ascii="Arial" w:hAnsi="Arial" w:cs="Arial"/>
          <w:lang w:eastAsia="zh-HK"/>
        </w:rPr>
      </w:pPr>
      <w:r w:rsidRPr="00E61CF2">
        <w:rPr>
          <w:rFonts w:ascii="Arial" w:hAnsi="Arial" w:cs="Arial"/>
          <w:bCs/>
          <w:lang w:val="en-GB" w:eastAsia="zh-HK"/>
        </w:rPr>
        <w:t>Intended audience</w:t>
      </w:r>
    </w:p>
    <w:p w:rsidR="0011183F" w:rsidRPr="00E61CF2" w:rsidRDefault="00BF560C" w:rsidP="00E61CF2">
      <w:pPr>
        <w:pStyle w:val="ListParagraph"/>
        <w:numPr>
          <w:ilvl w:val="0"/>
          <w:numId w:val="44"/>
        </w:numPr>
        <w:rPr>
          <w:rFonts w:ascii="Arial" w:hAnsi="Arial" w:cs="Arial"/>
          <w:lang w:eastAsia="zh-HK"/>
        </w:rPr>
      </w:pPr>
      <w:r w:rsidRPr="00E61CF2">
        <w:rPr>
          <w:rFonts w:ascii="Arial" w:hAnsi="Arial" w:cs="Arial"/>
          <w:lang w:val="en-GB" w:eastAsia="zh-HK"/>
        </w:rPr>
        <w:t>Who is your intended audience?</w:t>
      </w:r>
    </w:p>
    <w:p w:rsidR="00E61CF2" w:rsidRPr="00E61CF2" w:rsidRDefault="00BF560C" w:rsidP="00E61CF2">
      <w:pPr>
        <w:pStyle w:val="ListParagraph"/>
        <w:numPr>
          <w:ilvl w:val="0"/>
          <w:numId w:val="44"/>
        </w:numPr>
        <w:rPr>
          <w:rFonts w:ascii="Arial" w:hAnsi="Arial" w:cs="Arial"/>
          <w:lang w:eastAsia="zh-HK"/>
        </w:rPr>
      </w:pPr>
      <w:r w:rsidRPr="00E61CF2">
        <w:rPr>
          <w:rFonts w:ascii="Arial" w:hAnsi="Arial" w:cs="Arial"/>
          <w:lang w:val="en-GB" w:eastAsia="zh-HK"/>
        </w:rPr>
        <w:t>Who else might have access to the report?</w:t>
      </w:r>
    </w:p>
    <w:p w:rsidR="00E61CF2" w:rsidRPr="00E61CF2" w:rsidRDefault="00E61CF2" w:rsidP="00E61CF2">
      <w:pPr>
        <w:pStyle w:val="ListParagraph"/>
        <w:ind w:left="2640"/>
        <w:rPr>
          <w:rFonts w:ascii="Arial" w:hAnsi="Arial" w:cs="Arial"/>
          <w:lang w:eastAsia="zh-HK"/>
        </w:rPr>
      </w:pPr>
    </w:p>
    <w:p w:rsidR="00E61CF2" w:rsidRDefault="00E61CF2" w:rsidP="00E61CF2">
      <w:pPr>
        <w:pStyle w:val="ListParagraph"/>
        <w:ind w:left="1680"/>
        <w:rPr>
          <w:rFonts w:ascii="Arial" w:hAnsi="Arial" w:cs="Arial"/>
          <w:lang w:eastAsia="zh-HK"/>
        </w:rPr>
      </w:pPr>
      <w:r w:rsidRPr="00E61CF2">
        <w:rPr>
          <w:rFonts w:ascii="Arial" w:hAnsi="Arial" w:cs="Arial"/>
          <w:lang w:eastAsia="zh-HK"/>
        </w:rPr>
        <w:t>S</w:t>
      </w:r>
      <w:r w:rsidR="00DC11CD" w:rsidRPr="00E61CF2">
        <w:rPr>
          <w:rFonts w:ascii="Arial" w:hAnsi="Arial" w:cs="Arial"/>
          <w:lang w:eastAsia="zh-HK"/>
        </w:rPr>
        <w:t>toryboarding</w:t>
      </w:r>
      <w:r>
        <w:rPr>
          <w:rFonts w:ascii="Arial" w:hAnsi="Arial" w:cs="Arial" w:hint="eastAsia"/>
          <w:lang w:eastAsia="zh-HK"/>
        </w:rPr>
        <w:t>:</w:t>
      </w:r>
    </w:p>
    <w:p w:rsidR="00E61CF2" w:rsidRDefault="00E61CF2" w:rsidP="00E61CF2">
      <w:pPr>
        <w:pStyle w:val="ListParagraph"/>
        <w:numPr>
          <w:ilvl w:val="0"/>
          <w:numId w:val="45"/>
        </w:numPr>
        <w:rPr>
          <w:rFonts w:ascii="Arial" w:hAnsi="Arial" w:cs="Arial"/>
          <w:lang w:eastAsia="zh-HK"/>
        </w:rPr>
      </w:pPr>
      <w:r w:rsidRPr="00E61CF2">
        <w:rPr>
          <w:rFonts w:ascii="Arial" w:hAnsi="Arial" w:cs="Arial"/>
          <w:lang w:eastAsia="zh-HK"/>
        </w:rPr>
        <w:t>Story</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What is the story you would like to tell to the intended audience?</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Would your story change if the report is made available to other parties?</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How do you “unpack” the story in a logical sequence and ensure it flows to the results/conclusions?</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Which issues should be presented with priority?</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Which issues are factual, which issues represent opinions/views?</w:t>
      </w:r>
    </w:p>
    <w:p w:rsidR="00E61CF2"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Do observations/recommendations address the root causes and/or risks underlying the findings?</w:t>
      </w:r>
    </w:p>
    <w:p w:rsidR="00E61CF2" w:rsidRDefault="00E61CF2" w:rsidP="00E61CF2">
      <w:pPr>
        <w:pStyle w:val="ListParagraph"/>
        <w:numPr>
          <w:ilvl w:val="0"/>
          <w:numId w:val="45"/>
        </w:numPr>
        <w:rPr>
          <w:rFonts w:ascii="Arial" w:hAnsi="Arial" w:cs="Arial"/>
          <w:lang w:eastAsia="zh-HK"/>
        </w:rPr>
      </w:pPr>
      <w:r w:rsidRPr="00E61CF2">
        <w:rPr>
          <w:rFonts w:ascii="Arial" w:hAnsi="Arial" w:cs="Arial"/>
          <w:lang w:eastAsia="zh-HK"/>
        </w:rPr>
        <w:t>Structure the report</w:t>
      </w:r>
    </w:p>
    <w:p w:rsidR="0011183F" w:rsidRPr="00E61CF2" w:rsidRDefault="00BF560C" w:rsidP="00E61CF2">
      <w:pPr>
        <w:pStyle w:val="ListParagraph"/>
        <w:numPr>
          <w:ilvl w:val="0"/>
          <w:numId w:val="47"/>
        </w:numPr>
        <w:rPr>
          <w:rFonts w:ascii="Arial" w:hAnsi="Arial" w:cs="Arial"/>
          <w:lang w:eastAsia="zh-HK"/>
        </w:rPr>
      </w:pPr>
      <w:r w:rsidRPr="00E61CF2">
        <w:rPr>
          <w:rFonts w:ascii="Arial" w:hAnsi="Arial" w:cs="Arial"/>
          <w:lang w:eastAsia="zh-HK"/>
        </w:rPr>
        <w:t>Ensure the structure of the report presents your work in a coherent way to demonstrate how the work you have performed have addressed the objectives of the engagement.</w:t>
      </w:r>
    </w:p>
    <w:p w:rsidR="00A1027C" w:rsidRPr="00E61CF2" w:rsidRDefault="00A1027C" w:rsidP="00E61CF2">
      <w:pPr>
        <w:pStyle w:val="ListParagraph"/>
        <w:ind w:left="1680"/>
        <w:rPr>
          <w:rFonts w:ascii="Arial" w:hAnsi="Arial" w:cs="Arial"/>
          <w:lang w:eastAsia="zh-HK"/>
        </w:rPr>
      </w:pPr>
    </w:p>
    <w:p w:rsidR="00A1027C" w:rsidRDefault="00A1027C" w:rsidP="00924E7F">
      <w:pPr>
        <w:pStyle w:val="ListParagraph"/>
        <w:numPr>
          <w:ilvl w:val="0"/>
          <w:numId w:val="15"/>
        </w:numPr>
        <w:rPr>
          <w:rFonts w:ascii="Arial" w:hAnsi="Arial" w:cs="Arial"/>
          <w:lang w:eastAsia="zh-HK"/>
        </w:rPr>
      </w:pPr>
      <w:r w:rsidRPr="00583887">
        <w:rPr>
          <w:rFonts w:ascii="Arial" w:hAnsi="Arial" w:cs="Arial"/>
          <w:lang w:eastAsia="zh-HK"/>
        </w:rPr>
        <w:t>Drafting the report</w:t>
      </w:r>
    </w:p>
    <w:p w:rsidR="00BF560C" w:rsidRDefault="00BF560C" w:rsidP="00BF560C">
      <w:pPr>
        <w:pStyle w:val="ListParagraph"/>
        <w:ind w:left="1680"/>
        <w:rPr>
          <w:rFonts w:ascii="Arial" w:hAnsi="Arial" w:cs="Arial"/>
          <w:lang w:eastAsia="zh-HK"/>
        </w:rPr>
      </w:pPr>
    </w:p>
    <w:p w:rsidR="00BF560C" w:rsidRPr="00BF560C" w:rsidRDefault="00BF560C" w:rsidP="00BF560C">
      <w:pPr>
        <w:pStyle w:val="ListParagraph"/>
        <w:ind w:left="1680"/>
        <w:rPr>
          <w:rFonts w:ascii="Arial" w:hAnsi="Arial" w:cs="Arial"/>
          <w:lang w:eastAsia="zh-HK"/>
        </w:rPr>
      </w:pPr>
      <w:r w:rsidRPr="00BF560C">
        <w:rPr>
          <w:rFonts w:ascii="Arial" w:hAnsi="Arial" w:cs="Arial"/>
          <w:bCs/>
          <w:lang w:val="en-GB" w:eastAsia="zh-HK"/>
        </w:rPr>
        <w:t>These questions should be part of the engagement team’s constant thought process:</w:t>
      </w:r>
      <w:r w:rsidRPr="00BF560C">
        <w:rPr>
          <w:rFonts w:ascii="Arial" w:hAnsi="Arial" w:cs="Arial"/>
          <w:bCs/>
          <w:lang w:eastAsia="zh-HK"/>
        </w:rPr>
        <w:t xml:space="preserve"> </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are the client’s objectives? What is the key question we need to answer?</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Does the content have a logical order/structure?</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data is most useful in telling the story?</w:t>
      </w:r>
    </w:p>
    <w:p w:rsidR="00A1027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key insight do we want to highlight from the work we performed or the data that we analysed?</w:t>
      </w:r>
    </w:p>
    <w:p w:rsidR="00BF560C" w:rsidRPr="00BF560C" w:rsidRDefault="00BF560C" w:rsidP="00BF560C">
      <w:pPr>
        <w:pStyle w:val="ListParagraph"/>
        <w:ind w:left="2160"/>
        <w:rPr>
          <w:rFonts w:ascii="Arial" w:hAnsi="Arial" w:cs="Arial"/>
          <w:lang w:eastAsia="zh-HK"/>
        </w:rPr>
      </w:pPr>
    </w:p>
    <w:tbl>
      <w:tblPr>
        <w:tblStyle w:val="TableGrid"/>
        <w:tblW w:w="0" w:type="auto"/>
        <w:tblInd w:w="1809" w:type="dxa"/>
        <w:tblLayout w:type="fixed"/>
        <w:tblLook w:val="04A0" w:firstRow="1" w:lastRow="0" w:firstColumn="1" w:lastColumn="0" w:noHBand="0" w:noVBand="1"/>
      </w:tblPr>
      <w:tblGrid>
        <w:gridCol w:w="2127"/>
        <w:gridCol w:w="6095"/>
      </w:tblGrid>
      <w:tr w:rsidR="00A1027C" w:rsidTr="00583887">
        <w:tc>
          <w:tcPr>
            <w:tcW w:w="2127" w:type="dxa"/>
          </w:tcPr>
          <w:p w:rsidR="00A1027C" w:rsidRPr="00513641" w:rsidRDefault="00A1027C" w:rsidP="00513641">
            <w:pPr>
              <w:pStyle w:val="ListParagraph"/>
              <w:ind w:left="0"/>
              <w:rPr>
                <w:rFonts w:ascii="Arial" w:hAnsi="Arial" w:cs="Arial"/>
                <w:lang w:eastAsia="zh-HK"/>
              </w:rPr>
            </w:pPr>
            <w:r w:rsidRPr="00513641">
              <w:rPr>
                <w:rFonts w:ascii="Arial" w:hAnsi="Arial" w:cs="Arial"/>
                <w:bCs/>
                <w:lang w:val="en-GB" w:eastAsia="zh-HK"/>
              </w:rPr>
              <w:t>Scope</w:t>
            </w:r>
          </w:p>
        </w:tc>
        <w:tc>
          <w:tcPr>
            <w:tcW w:w="6095" w:type="dxa"/>
          </w:tcPr>
          <w:p w:rsidR="005F2ED4" w:rsidRPr="005F2ED4" w:rsidRDefault="005F2ED4" w:rsidP="00924E7F">
            <w:pPr>
              <w:pStyle w:val="ListParagraph"/>
              <w:numPr>
                <w:ilvl w:val="0"/>
                <w:numId w:val="17"/>
              </w:numPr>
              <w:rPr>
                <w:rFonts w:ascii="Arial" w:hAnsi="Arial" w:cs="Arial"/>
                <w:lang w:eastAsia="zh-HK"/>
              </w:rPr>
            </w:pPr>
            <w:r w:rsidRPr="005F2ED4">
              <w:rPr>
                <w:rFonts w:ascii="Arial" w:hAnsi="Arial" w:cs="Arial"/>
                <w:lang w:eastAsia="zh-HK"/>
              </w:rPr>
              <w:t xml:space="preserve">This sets out the boundaries of the engagement, including the period or timeframe relevant to the engagement. </w:t>
            </w:r>
          </w:p>
          <w:p w:rsidR="00A1027C" w:rsidRPr="005F2ED4" w:rsidRDefault="005F2ED4" w:rsidP="00924E7F">
            <w:pPr>
              <w:pStyle w:val="ListParagraph"/>
              <w:numPr>
                <w:ilvl w:val="0"/>
                <w:numId w:val="17"/>
              </w:numPr>
              <w:rPr>
                <w:rFonts w:ascii="Arial" w:hAnsi="Arial" w:cs="Arial"/>
                <w:u w:val="single"/>
                <w:lang w:eastAsia="zh-HK"/>
              </w:rPr>
            </w:pPr>
            <w:r w:rsidRPr="005F2ED4">
              <w:rPr>
                <w:rFonts w:ascii="Arial" w:hAnsi="Arial" w:cs="Arial"/>
                <w:lang w:eastAsia="zh-HK"/>
              </w:rPr>
              <w:t>It is the key driver in determining the breadth and depth (i.e. volume) of work agreed to be done.</w:t>
            </w:r>
          </w:p>
        </w:tc>
      </w:tr>
      <w:tr w:rsidR="00A1027C" w:rsidRPr="00583887" w:rsidTr="00583887">
        <w:tc>
          <w:tcPr>
            <w:tcW w:w="2127" w:type="dxa"/>
          </w:tcPr>
          <w:p w:rsidR="00583887" w:rsidRDefault="00A1027C" w:rsidP="00513641">
            <w:pPr>
              <w:rPr>
                <w:rFonts w:ascii="Arial" w:hAnsi="Arial" w:cs="Arial"/>
                <w:bCs/>
                <w:lang w:val="en-GB" w:eastAsia="zh-HK"/>
              </w:rPr>
            </w:pPr>
            <w:r w:rsidRPr="00583887">
              <w:rPr>
                <w:rFonts w:ascii="Arial" w:hAnsi="Arial" w:cs="Arial"/>
                <w:bCs/>
                <w:lang w:val="en-GB" w:eastAsia="zh-HK"/>
              </w:rPr>
              <w:t>Background/</w:t>
            </w:r>
          </w:p>
          <w:p w:rsidR="00A1027C" w:rsidRPr="00583887" w:rsidRDefault="00A1027C" w:rsidP="00513641">
            <w:pPr>
              <w:rPr>
                <w:rFonts w:ascii="Arial" w:hAnsi="Arial" w:cs="Arial"/>
                <w:lang w:eastAsia="zh-HK"/>
              </w:rPr>
            </w:pPr>
            <w:r w:rsidRPr="00583887">
              <w:rPr>
                <w:rFonts w:ascii="Arial" w:hAnsi="Arial" w:cs="Arial"/>
                <w:bCs/>
                <w:lang w:val="en-GB" w:eastAsia="zh-HK"/>
              </w:rPr>
              <w:t>Introduction</w:t>
            </w:r>
          </w:p>
        </w:tc>
        <w:tc>
          <w:tcPr>
            <w:tcW w:w="6095" w:type="dxa"/>
          </w:tcPr>
          <w:p w:rsidR="003505CC" w:rsidRPr="00583887" w:rsidRDefault="003505CC" w:rsidP="00924E7F">
            <w:pPr>
              <w:pStyle w:val="ListParagraph"/>
              <w:numPr>
                <w:ilvl w:val="0"/>
                <w:numId w:val="18"/>
              </w:numPr>
              <w:rPr>
                <w:rFonts w:ascii="Arial" w:hAnsi="Arial" w:cs="Arial"/>
                <w:lang w:eastAsia="zh-HK"/>
              </w:rPr>
            </w:pPr>
            <w:r w:rsidRPr="00583887">
              <w:rPr>
                <w:rFonts w:ascii="Arial" w:hAnsi="Arial" w:cs="Arial"/>
                <w:lang w:eastAsia="zh-HK"/>
              </w:rPr>
              <w:t>Information which will assist the reader to understand the context to the engagement (e.g., timeframe, location, subject of investigation, etc.)</w:t>
            </w:r>
          </w:p>
          <w:p w:rsidR="00A1027C" w:rsidRPr="00583887" w:rsidRDefault="003505CC" w:rsidP="00924E7F">
            <w:pPr>
              <w:pStyle w:val="ListParagraph"/>
              <w:numPr>
                <w:ilvl w:val="0"/>
                <w:numId w:val="18"/>
              </w:numPr>
              <w:rPr>
                <w:rFonts w:ascii="Arial" w:hAnsi="Arial" w:cs="Arial"/>
                <w:u w:val="single"/>
                <w:lang w:eastAsia="zh-HK"/>
              </w:rPr>
            </w:pPr>
            <w:r w:rsidRPr="00583887">
              <w:rPr>
                <w:rFonts w:ascii="Arial" w:hAnsi="Arial" w:cs="Arial"/>
                <w:lang w:eastAsia="zh-HK"/>
              </w:rPr>
              <w:t>Includes the allegation(s) and the circumstances surrounding the allegation(s) or other similar situation(s) which would cause the client to have concerns</w:t>
            </w:r>
          </w:p>
        </w:tc>
      </w:tr>
      <w:tr w:rsidR="00A1027C" w:rsidTr="00583887">
        <w:tc>
          <w:tcPr>
            <w:tcW w:w="2127" w:type="dxa"/>
          </w:tcPr>
          <w:p w:rsidR="00583887" w:rsidRDefault="00A1027C" w:rsidP="00513641">
            <w:pPr>
              <w:rPr>
                <w:rFonts w:ascii="Arial" w:hAnsi="Arial" w:cs="Arial"/>
                <w:bCs/>
                <w:lang w:val="en-GB" w:eastAsia="zh-HK"/>
              </w:rPr>
            </w:pPr>
            <w:r w:rsidRPr="00513641">
              <w:rPr>
                <w:rFonts w:ascii="Arial" w:hAnsi="Arial" w:cs="Arial"/>
                <w:bCs/>
                <w:lang w:eastAsia="zh-HK"/>
              </w:rPr>
              <w:t>M</w:t>
            </w:r>
            <w:r w:rsidRPr="00513641">
              <w:rPr>
                <w:rFonts w:ascii="Arial" w:hAnsi="Arial" w:cs="Arial"/>
                <w:bCs/>
                <w:lang w:val="en-GB" w:eastAsia="zh-HK"/>
              </w:rPr>
              <w:t>ethodology/</w:t>
            </w:r>
          </w:p>
          <w:p w:rsidR="00A1027C" w:rsidRPr="00513641" w:rsidRDefault="00A1027C" w:rsidP="00513641">
            <w:pPr>
              <w:rPr>
                <w:rFonts w:ascii="Arial" w:hAnsi="Arial" w:cs="Arial"/>
                <w:lang w:eastAsia="zh-HK"/>
              </w:rPr>
            </w:pPr>
            <w:r w:rsidRPr="00513641">
              <w:rPr>
                <w:rFonts w:ascii="Arial" w:hAnsi="Arial" w:cs="Arial"/>
                <w:bCs/>
                <w:lang w:val="en-GB" w:eastAsia="zh-HK"/>
              </w:rPr>
              <w:t xml:space="preserve">Procedures </w:t>
            </w:r>
          </w:p>
        </w:tc>
        <w:tc>
          <w:tcPr>
            <w:tcW w:w="6095" w:type="dxa"/>
          </w:tcPr>
          <w:p w:rsidR="003505CC" w:rsidRPr="00124CA7" w:rsidRDefault="003505CC" w:rsidP="00924E7F">
            <w:pPr>
              <w:pStyle w:val="ListParagraph"/>
              <w:numPr>
                <w:ilvl w:val="0"/>
                <w:numId w:val="19"/>
              </w:numPr>
              <w:rPr>
                <w:rFonts w:ascii="Arial" w:hAnsi="Arial" w:cs="Arial"/>
                <w:lang w:eastAsia="zh-HK"/>
              </w:rPr>
            </w:pPr>
            <w:r w:rsidRPr="00124CA7">
              <w:rPr>
                <w:rFonts w:ascii="Arial" w:hAnsi="Arial" w:cs="Arial"/>
                <w:lang w:val="en-GB" w:eastAsia="zh-HK"/>
              </w:rPr>
              <w:t>Sets out the approach to achieve the objective of the engagement, the procedures performed and includes work steps and methodologies applied.</w:t>
            </w:r>
          </w:p>
          <w:p w:rsidR="00A1027C" w:rsidRPr="003505CC" w:rsidRDefault="003505CC" w:rsidP="005B61CE">
            <w:pPr>
              <w:pStyle w:val="ListParagraph"/>
              <w:numPr>
                <w:ilvl w:val="0"/>
                <w:numId w:val="19"/>
              </w:numPr>
              <w:rPr>
                <w:rFonts w:ascii="Arial" w:hAnsi="Arial" w:cs="Arial"/>
                <w:u w:val="single"/>
                <w:lang w:eastAsia="zh-HK"/>
              </w:rPr>
            </w:pPr>
            <w:r w:rsidRPr="00124CA7">
              <w:rPr>
                <w:rFonts w:ascii="Arial" w:hAnsi="Arial" w:cs="Arial"/>
                <w:lang w:val="en-GB" w:eastAsia="zh-HK"/>
              </w:rPr>
              <w:t>If procedures were performed by reference to a reference framework (e.g. regulations, assessment criteria, review standards), these must be mentioned.</w:t>
            </w:r>
          </w:p>
        </w:tc>
      </w:tr>
      <w:tr w:rsidR="00A1027C" w:rsidTr="00583887">
        <w:tc>
          <w:tcPr>
            <w:tcW w:w="2127" w:type="dxa"/>
          </w:tcPr>
          <w:p w:rsidR="00A1027C" w:rsidRPr="00513641" w:rsidRDefault="00A1027C" w:rsidP="00513641">
            <w:pPr>
              <w:rPr>
                <w:rFonts w:ascii="Arial" w:hAnsi="Arial" w:cs="Arial"/>
                <w:lang w:eastAsia="zh-HK"/>
              </w:rPr>
            </w:pPr>
            <w:r w:rsidRPr="00513641">
              <w:rPr>
                <w:rFonts w:ascii="Arial" w:hAnsi="Arial" w:cs="Arial"/>
                <w:bCs/>
                <w:lang w:val="en-GB" w:eastAsia="zh-HK"/>
              </w:rPr>
              <w:t>Executive Summary</w:t>
            </w:r>
          </w:p>
        </w:tc>
        <w:tc>
          <w:tcPr>
            <w:tcW w:w="6095" w:type="dxa"/>
          </w:tcPr>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 xml:space="preserve">This represents a high-level summary of the key observations or findings relevant to the engagement objective.  </w:t>
            </w:r>
          </w:p>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It is often done last (but doesn’t need to be)</w:t>
            </w:r>
          </w:p>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It may sometimes be the only section of the report read by the client or their external counsel. Therefore, the content of this summary needs to be succinct yet accurate.</w:t>
            </w:r>
          </w:p>
          <w:p w:rsidR="00A1027C" w:rsidRPr="00864BCB" w:rsidRDefault="00864BCB" w:rsidP="00924E7F">
            <w:pPr>
              <w:pStyle w:val="ListParagraph"/>
              <w:numPr>
                <w:ilvl w:val="0"/>
                <w:numId w:val="20"/>
              </w:numPr>
              <w:rPr>
                <w:rFonts w:ascii="Arial" w:hAnsi="Arial" w:cs="Arial"/>
                <w:u w:val="single"/>
                <w:lang w:eastAsia="zh-HK"/>
              </w:rPr>
            </w:pPr>
            <w:r w:rsidRPr="00124CA7">
              <w:rPr>
                <w:rFonts w:ascii="Arial" w:hAnsi="Arial" w:cs="Arial"/>
                <w:lang w:eastAsia="zh-HK"/>
              </w:rPr>
              <w:t>Key messages must be referenced to the body of the report; there should not be any new content that is not discussed in the body of the report.</w:t>
            </w:r>
          </w:p>
        </w:tc>
      </w:tr>
      <w:tr w:rsidR="00513641" w:rsidTr="00583887">
        <w:trPr>
          <w:trHeight w:val="255"/>
        </w:trPr>
        <w:tc>
          <w:tcPr>
            <w:tcW w:w="2127" w:type="dxa"/>
          </w:tcPr>
          <w:p w:rsidR="00513641" w:rsidRPr="00513641" w:rsidRDefault="00513641" w:rsidP="00513641">
            <w:pPr>
              <w:rPr>
                <w:rFonts w:ascii="Arial" w:hAnsi="Arial" w:cs="Arial"/>
                <w:lang w:eastAsia="zh-HK"/>
              </w:rPr>
            </w:pPr>
            <w:r w:rsidRPr="00513641">
              <w:rPr>
                <w:rFonts w:ascii="Arial" w:hAnsi="Arial" w:cs="Arial"/>
                <w:bCs/>
                <w:lang w:val="en-GB" w:eastAsia="zh-HK"/>
              </w:rPr>
              <w:t>Observations / Findings</w:t>
            </w:r>
          </w:p>
        </w:tc>
        <w:tc>
          <w:tcPr>
            <w:tcW w:w="6095" w:type="dxa"/>
          </w:tcPr>
          <w:p w:rsidR="00864BCB"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 xml:space="preserve">Documents the issues we identified during the course of our engagement as a result of executing the procedures. </w:t>
            </w:r>
          </w:p>
          <w:p w:rsidR="00864BCB"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This is the body or substance of the work and is an elaborative presentation of the key findings mentioned in the Executive Summary.</w:t>
            </w:r>
          </w:p>
          <w:p w:rsidR="00124CA7"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When writing the observation/finding, you could adopt the following structure:</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Context</w:t>
            </w:r>
            <w:r w:rsidRPr="00124CA7">
              <w:rPr>
                <w:rFonts w:ascii="Arial" w:hAnsi="Arial" w:cs="Arial"/>
                <w:lang w:eastAsia="zh-HK"/>
              </w:rPr>
              <w:t>: what is the context around the observation</w:t>
            </w:r>
            <w:r w:rsidR="00712CEE">
              <w:rPr>
                <w:rFonts w:ascii="Arial" w:hAnsi="Arial" w:cs="Arial"/>
                <w:lang w:eastAsia="zh-HK"/>
              </w:rPr>
              <w:t>?</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Criteria</w:t>
            </w:r>
            <w:r w:rsidRPr="00124CA7">
              <w:rPr>
                <w:rFonts w:ascii="Arial" w:hAnsi="Arial" w:cs="Arial"/>
                <w:lang w:eastAsia="zh-HK"/>
              </w:rPr>
              <w:t>: which criteria were examined</w:t>
            </w:r>
            <w:r w:rsidR="00712CEE">
              <w:rPr>
                <w:rFonts w:ascii="Arial" w:hAnsi="Arial" w:cs="Arial"/>
                <w:lang w:eastAsia="zh-HK"/>
              </w:rPr>
              <w:t>?</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Observations</w:t>
            </w:r>
            <w:r w:rsidRPr="00124CA7">
              <w:rPr>
                <w:rFonts w:ascii="Arial" w:hAnsi="Arial" w:cs="Arial"/>
                <w:lang w:eastAsia="zh-HK"/>
              </w:rPr>
              <w:t>: what was observed</w:t>
            </w:r>
            <w:r w:rsidR="00712CEE">
              <w:rPr>
                <w:rFonts w:ascii="Arial" w:hAnsi="Arial" w:cs="Arial"/>
                <w:lang w:eastAsia="zh-HK"/>
              </w:rPr>
              <w:t>?</w:t>
            </w:r>
          </w:p>
          <w:p w:rsidR="00513641" w:rsidRP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Consequence</w:t>
            </w:r>
            <w:r w:rsidR="005B61CE">
              <w:rPr>
                <w:rFonts w:ascii="Arial" w:hAnsi="Arial" w:cs="Arial"/>
                <w:lang w:eastAsia="zh-HK"/>
              </w:rPr>
              <w:t>: w</w:t>
            </w:r>
            <w:r w:rsidRPr="00124CA7">
              <w:rPr>
                <w:rFonts w:ascii="Arial" w:hAnsi="Arial" w:cs="Arial"/>
                <w:lang w:eastAsia="zh-HK"/>
              </w:rPr>
              <w:t xml:space="preserve">hat is the risk </w:t>
            </w:r>
            <w:r w:rsidRPr="00124CA7">
              <w:rPr>
                <w:rFonts w:ascii="Arial" w:hAnsi="Arial" w:cs="Arial"/>
                <w:lang w:val="en-GB" w:eastAsia="zh-HK"/>
              </w:rPr>
              <w:t>when there is a gap between the criteria and the observation</w:t>
            </w:r>
            <w:r w:rsidRPr="00712CEE">
              <w:rPr>
                <w:rFonts w:ascii="Arial" w:hAnsi="Arial" w:cs="Arial"/>
                <w:lang w:val="en-GB" w:eastAsia="zh-HK"/>
              </w:rPr>
              <w:t>s</w:t>
            </w:r>
            <w:r w:rsidR="00712CEE" w:rsidRPr="00712CEE">
              <w:rPr>
                <w:rFonts w:ascii="Arial" w:hAnsi="Arial" w:cs="Arial"/>
                <w:bCs/>
                <w:lang w:eastAsia="zh-HK"/>
              </w:rPr>
              <w:t>?</w:t>
            </w:r>
          </w:p>
        </w:tc>
      </w:tr>
      <w:tr w:rsidR="00513641" w:rsidTr="00583887">
        <w:trPr>
          <w:trHeight w:val="255"/>
        </w:trPr>
        <w:tc>
          <w:tcPr>
            <w:tcW w:w="2127" w:type="dxa"/>
          </w:tcPr>
          <w:p w:rsidR="00513641" w:rsidRPr="00513641" w:rsidRDefault="00513641" w:rsidP="00513641">
            <w:pPr>
              <w:rPr>
                <w:rFonts w:ascii="Arial" w:hAnsi="Arial" w:cs="Arial"/>
                <w:bCs/>
                <w:lang w:val="en-GB" w:eastAsia="zh-HK"/>
              </w:rPr>
            </w:pPr>
            <w:r w:rsidRPr="00513641">
              <w:rPr>
                <w:rFonts w:ascii="Arial" w:hAnsi="Arial" w:cs="Arial"/>
                <w:bCs/>
                <w:lang w:val="en-GB" w:eastAsia="zh-HK"/>
              </w:rPr>
              <w:t>Conclusions / Recommendation</w:t>
            </w:r>
            <w:bookmarkStart w:id="0" w:name="_GoBack"/>
            <w:bookmarkEnd w:id="0"/>
            <w:r w:rsidRPr="00513641">
              <w:rPr>
                <w:rFonts w:ascii="Arial" w:hAnsi="Arial" w:cs="Arial"/>
                <w:bCs/>
                <w:lang w:val="en-GB" w:eastAsia="zh-HK"/>
              </w:rPr>
              <w:t>s</w:t>
            </w:r>
          </w:p>
        </w:tc>
        <w:tc>
          <w:tcPr>
            <w:tcW w:w="6095" w:type="dxa"/>
          </w:tcPr>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 xml:space="preserve">This represents your suggestions to the client in order to address the issues identified. These must be specific, measurable, achievable, practical. </w:t>
            </w:r>
          </w:p>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 xml:space="preserve">Recommendations should be prioritized in order of relevance. </w:t>
            </w:r>
          </w:p>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Recommendations may/</w:t>
            </w:r>
            <w:r w:rsidR="00712CEE">
              <w:rPr>
                <w:rFonts w:ascii="Arial" w:hAnsi="Arial" w:cs="Arial"/>
                <w:lang w:eastAsia="zh-HK"/>
              </w:rPr>
              <w:t xml:space="preserve"> </w:t>
            </w:r>
            <w:r w:rsidRPr="00124CA7">
              <w:rPr>
                <w:rFonts w:ascii="Arial" w:hAnsi="Arial" w:cs="Arial"/>
                <w:lang w:eastAsia="zh-HK"/>
              </w:rPr>
              <w:t>may not be in-scope.</w:t>
            </w:r>
          </w:p>
          <w:p w:rsidR="00124CA7" w:rsidRPr="00124CA7" w:rsidRDefault="00864BCB" w:rsidP="00924E7F">
            <w:pPr>
              <w:pStyle w:val="ListParagraph"/>
              <w:numPr>
                <w:ilvl w:val="0"/>
                <w:numId w:val="23"/>
              </w:numPr>
              <w:rPr>
                <w:rFonts w:ascii="Arial" w:hAnsi="Arial" w:cs="Arial"/>
                <w:lang w:eastAsia="zh-HK"/>
              </w:rPr>
            </w:pPr>
            <w:r w:rsidRPr="00124CA7">
              <w:rPr>
                <w:rFonts w:ascii="Arial" w:hAnsi="Arial" w:cs="Arial"/>
                <w:lang w:val="en-GB" w:eastAsia="zh-HK"/>
              </w:rPr>
              <w:t>When writing the conclusions/recommendations, you could consider:</w:t>
            </w:r>
          </w:p>
          <w:p w:rsidR="00124CA7" w:rsidRDefault="00864BCB" w:rsidP="00924E7F">
            <w:pPr>
              <w:pStyle w:val="ListParagraph"/>
              <w:numPr>
                <w:ilvl w:val="0"/>
                <w:numId w:val="24"/>
              </w:numPr>
              <w:rPr>
                <w:rFonts w:ascii="Arial" w:hAnsi="Arial" w:cs="Arial"/>
                <w:lang w:val="en-GB" w:eastAsia="zh-HK"/>
              </w:rPr>
            </w:pPr>
            <w:r w:rsidRPr="00124CA7">
              <w:rPr>
                <w:rFonts w:ascii="Arial" w:hAnsi="Arial" w:cs="Arial"/>
                <w:b/>
                <w:bCs/>
                <w:lang w:val="en-GB" w:eastAsia="zh-HK"/>
              </w:rPr>
              <w:t>Cause</w:t>
            </w:r>
            <w:r w:rsidRPr="00124CA7">
              <w:rPr>
                <w:rFonts w:ascii="Arial" w:hAnsi="Arial" w:cs="Arial"/>
                <w:lang w:val="en-GB" w:eastAsia="zh-HK"/>
              </w:rPr>
              <w:t>: the reasons for the finding/observations and the root cause for the discrepancy between the criteria and the finding/observation</w:t>
            </w:r>
          </w:p>
          <w:p w:rsidR="00513641" w:rsidRPr="00124CA7" w:rsidRDefault="00864BCB" w:rsidP="00924E7F">
            <w:pPr>
              <w:pStyle w:val="ListParagraph"/>
              <w:numPr>
                <w:ilvl w:val="0"/>
                <w:numId w:val="24"/>
              </w:numPr>
              <w:rPr>
                <w:rFonts w:ascii="Arial" w:hAnsi="Arial" w:cs="Arial"/>
                <w:lang w:eastAsia="zh-HK"/>
              </w:rPr>
            </w:pPr>
            <w:r w:rsidRPr="00124CA7">
              <w:rPr>
                <w:rFonts w:ascii="Arial" w:hAnsi="Arial" w:cs="Arial"/>
                <w:b/>
                <w:bCs/>
                <w:lang w:val="en-GB" w:eastAsia="zh-HK"/>
              </w:rPr>
              <w:t>Remedial actions</w:t>
            </w:r>
            <w:r w:rsidRPr="00124CA7">
              <w:rPr>
                <w:rFonts w:ascii="Arial" w:hAnsi="Arial" w:cs="Arial"/>
                <w:lang w:val="en-GB" w:eastAsia="zh-HK"/>
              </w:rPr>
              <w:t>: the actions that should be taken to ensure the same issue is not repeated</w:t>
            </w:r>
          </w:p>
        </w:tc>
      </w:tr>
      <w:tr w:rsidR="00A1027C" w:rsidTr="00583887">
        <w:tc>
          <w:tcPr>
            <w:tcW w:w="2127" w:type="dxa"/>
          </w:tcPr>
          <w:p w:rsidR="00A1027C" w:rsidRPr="00513641" w:rsidRDefault="00A1027C" w:rsidP="00513641">
            <w:pPr>
              <w:rPr>
                <w:rFonts w:ascii="Arial" w:hAnsi="Arial" w:cs="Arial"/>
                <w:lang w:eastAsia="zh-HK"/>
              </w:rPr>
            </w:pPr>
            <w:r w:rsidRPr="00513641">
              <w:rPr>
                <w:rFonts w:ascii="Arial" w:hAnsi="Arial" w:cs="Arial"/>
                <w:bCs/>
                <w:lang w:val="en-GB" w:eastAsia="zh-HK"/>
              </w:rPr>
              <w:t>Limitations/</w:t>
            </w:r>
            <w:r w:rsidR="00D952FB">
              <w:rPr>
                <w:rFonts w:ascii="Arial" w:hAnsi="Arial" w:cs="Arial"/>
                <w:bCs/>
                <w:lang w:val="en-GB" w:eastAsia="zh-HK"/>
              </w:rPr>
              <w:t xml:space="preserve"> </w:t>
            </w:r>
            <w:r w:rsidRPr="00513641">
              <w:rPr>
                <w:rFonts w:ascii="Arial" w:hAnsi="Arial" w:cs="Arial"/>
                <w:bCs/>
                <w:lang w:val="en-GB" w:eastAsia="zh-HK"/>
              </w:rPr>
              <w:t>Disclaimers</w:t>
            </w:r>
          </w:p>
        </w:tc>
        <w:tc>
          <w:tcPr>
            <w:tcW w:w="6095" w:type="dxa"/>
          </w:tcPr>
          <w:p w:rsidR="00864BCB" w:rsidRPr="00153C28" w:rsidRDefault="00864BCB" w:rsidP="00924E7F">
            <w:pPr>
              <w:pStyle w:val="ListParagraph"/>
              <w:numPr>
                <w:ilvl w:val="0"/>
                <w:numId w:val="25"/>
              </w:numPr>
              <w:rPr>
                <w:rFonts w:ascii="Arial" w:hAnsi="Arial" w:cs="Arial"/>
                <w:lang w:eastAsia="zh-HK"/>
              </w:rPr>
            </w:pPr>
            <w:r w:rsidRPr="00153C28">
              <w:rPr>
                <w:rFonts w:ascii="Arial" w:hAnsi="Arial" w:cs="Arial"/>
                <w:lang w:eastAsia="zh-HK"/>
              </w:rPr>
              <w:t>Limitations clarify the writer’s role in the engagement and restrictions on work performed relevant to the scope and circumstances</w:t>
            </w:r>
          </w:p>
          <w:p w:rsidR="00A1027C" w:rsidRPr="00864BCB" w:rsidRDefault="00864BCB" w:rsidP="00924E7F">
            <w:pPr>
              <w:pStyle w:val="ListParagraph"/>
              <w:numPr>
                <w:ilvl w:val="0"/>
                <w:numId w:val="25"/>
              </w:numPr>
              <w:rPr>
                <w:rFonts w:ascii="Arial" w:hAnsi="Arial" w:cs="Arial"/>
                <w:u w:val="single"/>
                <w:lang w:eastAsia="zh-HK"/>
              </w:rPr>
            </w:pPr>
            <w:r w:rsidRPr="00153C28">
              <w:rPr>
                <w:rFonts w:ascii="Arial" w:hAnsi="Arial" w:cs="Arial"/>
                <w:lang w:eastAsia="zh-HK"/>
              </w:rPr>
              <w:t>Be open and honest in acknowledging there were limitations as they provide the reader relevant context to understand the reported information</w:t>
            </w:r>
          </w:p>
        </w:tc>
      </w:tr>
      <w:tr w:rsidR="00A1027C" w:rsidTr="00583887">
        <w:tc>
          <w:tcPr>
            <w:tcW w:w="2127" w:type="dxa"/>
          </w:tcPr>
          <w:p w:rsidR="00A1027C" w:rsidRPr="00513641" w:rsidRDefault="00513641" w:rsidP="00513641">
            <w:pPr>
              <w:pStyle w:val="ListParagraph"/>
              <w:ind w:left="0"/>
              <w:rPr>
                <w:rFonts w:ascii="Arial" w:hAnsi="Arial" w:cs="Arial"/>
                <w:lang w:eastAsia="zh-HK"/>
              </w:rPr>
            </w:pPr>
            <w:r w:rsidRPr="00513641">
              <w:rPr>
                <w:rFonts w:ascii="Arial" w:hAnsi="Arial" w:cs="Arial"/>
                <w:lang w:eastAsia="zh-HK"/>
              </w:rPr>
              <w:t>Appendices</w:t>
            </w:r>
          </w:p>
        </w:tc>
        <w:tc>
          <w:tcPr>
            <w:tcW w:w="6095" w:type="dxa"/>
          </w:tcPr>
          <w:p w:rsidR="00864BCB" w:rsidRPr="00153C28" w:rsidRDefault="00864BCB" w:rsidP="00924E7F">
            <w:pPr>
              <w:pStyle w:val="ListParagraph"/>
              <w:numPr>
                <w:ilvl w:val="0"/>
                <w:numId w:val="26"/>
              </w:numPr>
              <w:rPr>
                <w:rFonts w:ascii="Arial" w:hAnsi="Arial" w:cs="Arial"/>
                <w:lang w:eastAsia="zh-HK"/>
              </w:rPr>
            </w:pPr>
            <w:r w:rsidRPr="00153C28">
              <w:rPr>
                <w:rFonts w:ascii="Arial" w:hAnsi="Arial" w:cs="Arial"/>
                <w:lang w:eastAsia="zh-HK"/>
              </w:rPr>
              <w:t>Must relate to the work performed.</w:t>
            </w:r>
          </w:p>
          <w:p w:rsidR="00153C28" w:rsidRPr="00153C28" w:rsidRDefault="00864BCB" w:rsidP="00924E7F">
            <w:pPr>
              <w:pStyle w:val="ListParagraph"/>
              <w:numPr>
                <w:ilvl w:val="0"/>
                <w:numId w:val="26"/>
              </w:numPr>
              <w:rPr>
                <w:rFonts w:ascii="Arial" w:hAnsi="Arial" w:cs="Arial"/>
                <w:u w:val="single"/>
                <w:lang w:eastAsia="zh-HK"/>
              </w:rPr>
            </w:pPr>
            <w:r w:rsidRPr="00153C28">
              <w:rPr>
                <w:rFonts w:ascii="Arial" w:hAnsi="Arial" w:cs="Arial"/>
                <w:lang w:eastAsia="zh-HK"/>
              </w:rPr>
              <w:t>Is information that is not essential to explain your findings, but:</w:t>
            </w:r>
          </w:p>
          <w:p w:rsidR="00153C28" w:rsidRPr="00153C28" w:rsidRDefault="00712CEE" w:rsidP="00924E7F">
            <w:pPr>
              <w:pStyle w:val="ListParagraph"/>
              <w:numPr>
                <w:ilvl w:val="0"/>
                <w:numId w:val="27"/>
              </w:numPr>
              <w:rPr>
                <w:rFonts w:ascii="Arial" w:hAnsi="Arial" w:cs="Arial"/>
                <w:lang w:eastAsia="zh-HK"/>
              </w:rPr>
            </w:pPr>
            <w:r w:rsidRPr="00153C28">
              <w:rPr>
                <w:rFonts w:ascii="Arial" w:hAnsi="Arial" w:cs="Arial"/>
                <w:lang w:eastAsia="zh-HK"/>
              </w:rPr>
              <w:t>supports</w:t>
            </w:r>
            <w:r w:rsidR="00864BCB" w:rsidRPr="00153C28">
              <w:rPr>
                <w:rFonts w:ascii="Arial" w:hAnsi="Arial" w:cs="Arial"/>
                <w:lang w:eastAsia="zh-HK"/>
              </w:rPr>
              <w:t xml:space="preserve"> your analysis (especially repetitive or lengthy information);</w:t>
            </w:r>
          </w:p>
          <w:p w:rsidR="00153C28" w:rsidRPr="00153C28" w:rsidRDefault="00864BCB" w:rsidP="00924E7F">
            <w:pPr>
              <w:pStyle w:val="ListParagraph"/>
              <w:numPr>
                <w:ilvl w:val="0"/>
                <w:numId w:val="27"/>
              </w:numPr>
              <w:rPr>
                <w:rFonts w:ascii="Arial" w:hAnsi="Arial" w:cs="Arial"/>
                <w:lang w:eastAsia="zh-HK"/>
              </w:rPr>
            </w:pPr>
            <w:r w:rsidRPr="00153C28">
              <w:rPr>
                <w:rFonts w:ascii="Arial" w:hAnsi="Arial" w:cs="Arial"/>
                <w:lang w:eastAsia="zh-HK"/>
              </w:rPr>
              <w:t>validates your conclusions; or</w:t>
            </w:r>
          </w:p>
          <w:p w:rsidR="00864BCB" w:rsidRPr="00153C28" w:rsidRDefault="00864BCB" w:rsidP="00924E7F">
            <w:pPr>
              <w:pStyle w:val="ListParagraph"/>
              <w:numPr>
                <w:ilvl w:val="0"/>
                <w:numId w:val="27"/>
              </w:numPr>
              <w:rPr>
                <w:rFonts w:ascii="Arial" w:hAnsi="Arial" w:cs="Arial"/>
                <w:lang w:eastAsia="zh-HK"/>
              </w:rPr>
            </w:pPr>
            <w:r w:rsidRPr="00153C28">
              <w:rPr>
                <w:rFonts w:ascii="Arial" w:hAnsi="Arial" w:cs="Arial"/>
                <w:lang w:eastAsia="zh-HK"/>
              </w:rPr>
              <w:t xml:space="preserve">pursues a related point </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 xml:space="preserve">To be used to set out the detailed workings, extracts, detailed analysis that may be relevant for technical readers, questionnaires used for interviews/transcripts of interviews, system information </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Should include a list of client/institution’s documents read and analysed and list of interviews conducted</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Glossary of terms and abbreviations</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All information included in the appendix must directly relate to the report's purpose</w:t>
            </w:r>
          </w:p>
          <w:p w:rsidR="00A1027C" w:rsidRDefault="00864BCB" w:rsidP="00924E7F">
            <w:pPr>
              <w:pStyle w:val="ListParagraph"/>
              <w:numPr>
                <w:ilvl w:val="0"/>
                <w:numId w:val="28"/>
              </w:numPr>
              <w:rPr>
                <w:rFonts w:ascii="Arial" w:hAnsi="Arial" w:cs="Arial"/>
                <w:u w:val="single"/>
                <w:lang w:eastAsia="zh-HK"/>
              </w:rPr>
            </w:pPr>
            <w:r w:rsidRPr="00153C28">
              <w:rPr>
                <w:rFonts w:ascii="Arial" w:hAnsi="Arial" w:cs="Arial"/>
                <w:lang w:eastAsia="zh-HK"/>
              </w:rPr>
              <w:t>It must be a useful tool for the reader</w:t>
            </w:r>
          </w:p>
        </w:tc>
      </w:tr>
    </w:tbl>
    <w:p w:rsidR="00A1027C" w:rsidRPr="00A1027C" w:rsidRDefault="00A1027C" w:rsidP="00A1027C">
      <w:pPr>
        <w:pStyle w:val="ListParagraph"/>
        <w:ind w:left="1200"/>
        <w:rPr>
          <w:rFonts w:ascii="Arial" w:hAnsi="Arial" w:cs="Arial"/>
          <w:u w:val="single"/>
          <w:lang w:eastAsia="zh-HK"/>
        </w:rPr>
      </w:pPr>
    </w:p>
    <w:sectPr w:rsidR="00A1027C" w:rsidRPr="00A1027C"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DA9" w:rsidRDefault="00852DA9" w:rsidP="00B25F0F">
      <w:pPr>
        <w:spacing w:after="0" w:line="240" w:lineRule="auto"/>
      </w:pPr>
      <w:r>
        <w:separator/>
      </w:r>
    </w:p>
  </w:endnote>
  <w:endnote w:type="continuationSeparator" w:id="0">
    <w:p w:rsidR="00852DA9" w:rsidRDefault="00852DA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Osaka">
    <w:altName w:val="Times New Roman"/>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852DA9" w:rsidRPr="0022674A" w:rsidRDefault="00852DA9">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C04BC8">
          <w:rPr>
            <w:rFonts w:ascii="Arial" w:hAnsi="Arial" w:cs="Arial"/>
            <w:noProof/>
          </w:rPr>
          <w:t>7</w:t>
        </w:r>
        <w:r w:rsidRPr="0022674A">
          <w:rPr>
            <w:rFonts w:ascii="Arial" w:hAnsi="Arial" w:cs="Arial"/>
            <w:noProof/>
          </w:rPr>
          <w:fldChar w:fldCharType="end"/>
        </w:r>
      </w:p>
    </w:sdtContent>
  </w:sdt>
  <w:p w:rsidR="00852DA9" w:rsidRDefault="00852D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DA9" w:rsidRDefault="00852DA9" w:rsidP="00B25F0F">
      <w:pPr>
        <w:spacing w:after="0" w:line="240" w:lineRule="auto"/>
      </w:pPr>
      <w:r>
        <w:separator/>
      </w:r>
    </w:p>
  </w:footnote>
  <w:footnote w:type="continuationSeparator" w:id="0">
    <w:p w:rsidR="00852DA9" w:rsidRDefault="00852DA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006E"/>
    <w:multiLevelType w:val="hybridMultilevel"/>
    <w:tmpl w:val="43161E3C"/>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2DC6430"/>
    <w:multiLevelType w:val="hybridMultilevel"/>
    <w:tmpl w:val="91EC89D8"/>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2" w15:restartNumberingAfterBreak="0">
    <w:nsid w:val="046A1659"/>
    <w:multiLevelType w:val="hybridMultilevel"/>
    <w:tmpl w:val="1EA4E95E"/>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3" w15:restartNumberingAfterBreak="0">
    <w:nsid w:val="06257BDC"/>
    <w:multiLevelType w:val="hybridMultilevel"/>
    <w:tmpl w:val="46D25448"/>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 w15:restartNumberingAfterBreak="0">
    <w:nsid w:val="09A069AE"/>
    <w:multiLevelType w:val="hybridMultilevel"/>
    <w:tmpl w:val="0322699A"/>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5" w15:restartNumberingAfterBreak="0">
    <w:nsid w:val="0B4B6F41"/>
    <w:multiLevelType w:val="hybridMultilevel"/>
    <w:tmpl w:val="E640C454"/>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827269"/>
    <w:multiLevelType w:val="hybridMultilevel"/>
    <w:tmpl w:val="C85CE886"/>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7" w15:restartNumberingAfterBreak="0">
    <w:nsid w:val="13294F4D"/>
    <w:multiLevelType w:val="hybridMultilevel"/>
    <w:tmpl w:val="E4D8CBB8"/>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8" w15:restartNumberingAfterBreak="0">
    <w:nsid w:val="15911B1D"/>
    <w:multiLevelType w:val="hybridMultilevel"/>
    <w:tmpl w:val="B84273E4"/>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7C23404"/>
    <w:multiLevelType w:val="hybridMultilevel"/>
    <w:tmpl w:val="51EC4CE6"/>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0" w15:restartNumberingAfterBreak="0">
    <w:nsid w:val="1AFD0479"/>
    <w:multiLevelType w:val="hybridMultilevel"/>
    <w:tmpl w:val="93D82D5E"/>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1" w15:restartNumberingAfterBreak="0">
    <w:nsid w:val="26D60AD9"/>
    <w:multiLevelType w:val="hybridMultilevel"/>
    <w:tmpl w:val="93C6A22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E72603"/>
    <w:multiLevelType w:val="hybridMultilevel"/>
    <w:tmpl w:val="DF7ACDDA"/>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3" w15:restartNumberingAfterBreak="0">
    <w:nsid w:val="273844F6"/>
    <w:multiLevelType w:val="hybridMultilevel"/>
    <w:tmpl w:val="87A066A8"/>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4" w15:restartNumberingAfterBreak="0">
    <w:nsid w:val="28E92AE3"/>
    <w:multiLevelType w:val="hybridMultilevel"/>
    <w:tmpl w:val="E5907F98"/>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15" w15:restartNumberingAfterBreak="0">
    <w:nsid w:val="2C0452AC"/>
    <w:multiLevelType w:val="hybridMultilevel"/>
    <w:tmpl w:val="B0BEF0C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C9C28B4"/>
    <w:multiLevelType w:val="hybridMultilevel"/>
    <w:tmpl w:val="720CC84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7" w15:restartNumberingAfterBreak="0">
    <w:nsid w:val="2CA579E7"/>
    <w:multiLevelType w:val="hybridMultilevel"/>
    <w:tmpl w:val="C62E4BD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9C6428"/>
    <w:multiLevelType w:val="hybridMultilevel"/>
    <w:tmpl w:val="20D6025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9" w15:restartNumberingAfterBreak="0">
    <w:nsid w:val="36BA479D"/>
    <w:multiLevelType w:val="hybridMultilevel"/>
    <w:tmpl w:val="6F22DF2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0" w15:restartNumberingAfterBreak="0">
    <w:nsid w:val="395C3069"/>
    <w:multiLevelType w:val="hybridMultilevel"/>
    <w:tmpl w:val="DD824A00"/>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21" w15:restartNumberingAfterBreak="0">
    <w:nsid w:val="39B643F5"/>
    <w:multiLevelType w:val="hybridMultilevel"/>
    <w:tmpl w:val="7E04CFB4"/>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2" w15:restartNumberingAfterBreak="0">
    <w:nsid w:val="3A936AE6"/>
    <w:multiLevelType w:val="hybridMultilevel"/>
    <w:tmpl w:val="B41E9AAC"/>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3" w15:restartNumberingAfterBreak="0">
    <w:nsid w:val="3F666B83"/>
    <w:multiLevelType w:val="hybridMultilevel"/>
    <w:tmpl w:val="81A4E07C"/>
    <w:lvl w:ilvl="0" w:tplc="0409000F">
      <w:start w:val="1"/>
      <w:numFmt w:val="decimal"/>
      <w:lvlText w:val="%1."/>
      <w:lvlJc w:val="left"/>
      <w:pPr>
        <w:ind w:left="2160" w:hanging="480"/>
      </w:p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24" w15:restartNumberingAfterBreak="0">
    <w:nsid w:val="40176AC4"/>
    <w:multiLevelType w:val="hybridMultilevel"/>
    <w:tmpl w:val="62C20A3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5" w15:restartNumberingAfterBreak="0">
    <w:nsid w:val="438464FA"/>
    <w:multiLevelType w:val="hybridMultilevel"/>
    <w:tmpl w:val="24843D8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6" w15:restartNumberingAfterBreak="0">
    <w:nsid w:val="470E31AE"/>
    <w:multiLevelType w:val="hybridMultilevel"/>
    <w:tmpl w:val="3B188DBE"/>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91F6D81"/>
    <w:multiLevelType w:val="hybridMultilevel"/>
    <w:tmpl w:val="91BA2040"/>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8" w15:restartNumberingAfterBreak="0">
    <w:nsid w:val="4EB35BEB"/>
    <w:multiLevelType w:val="hybridMultilevel"/>
    <w:tmpl w:val="26A270D2"/>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1AA3953"/>
    <w:multiLevelType w:val="hybridMultilevel"/>
    <w:tmpl w:val="DABACCD0"/>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D91F5D"/>
    <w:multiLevelType w:val="hybridMultilevel"/>
    <w:tmpl w:val="BC58F050"/>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1" w15:restartNumberingAfterBreak="0">
    <w:nsid w:val="587F4E3D"/>
    <w:multiLevelType w:val="hybridMultilevel"/>
    <w:tmpl w:val="5F5CE380"/>
    <w:lvl w:ilvl="0" w:tplc="D3A874FA">
      <w:start w:val="1"/>
      <w:numFmt w:val="upperLetter"/>
      <w:lvlText w:val="%1."/>
      <w:lvlJc w:val="left"/>
      <w:pPr>
        <w:ind w:left="1200" w:hanging="480"/>
      </w:pPr>
      <w:rPr>
        <w:b/>
      </w:rPr>
    </w:lvl>
    <w:lvl w:ilvl="1" w:tplc="A8CE903C">
      <w:start w:val="1"/>
      <w:numFmt w:val="decimal"/>
      <w:lvlText w:val="%2"/>
      <w:lvlJc w:val="left"/>
      <w:pPr>
        <w:ind w:left="1920" w:hanging="72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5A441E70"/>
    <w:multiLevelType w:val="hybridMultilevel"/>
    <w:tmpl w:val="CABE94D2"/>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CD6573F"/>
    <w:multiLevelType w:val="hybridMultilevel"/>
    <w:tmpl w:val="C374F5DA"/>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4" w15:restartNumberingAfterBreak="0">
    <w:nsid w:val="5E361143"/>
    <w:multiLevelType w:val="hybridMultilevel"/>
    <w:tmpl w:val="C5D4C782"/>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5" w15:restartNumberingAfterBreak="0">
    <w:nsid w:val="61AC458D"/>
    <w:multiLevelType w:val="hybridMultilevel"/>
    <w:tmpl w:val="D6646F08"/>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6" w15:restartNumberingAfterBreak="0">
    <w:nsid w:val="62F52953"/>
    <w:multiLevelType w:val="hybridMultilevel"/>
    <w:tmpl w:val="05EA1A9C"/>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7" w15:restartNumberingAfterBreak="0">
    <w:nsid w:val="655E0438"/>
    <w:multiLevelType w:val="hybridMultilevel"/>
    <w:tmpl w:val="03A64BBE"/>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8" w15:restartNumberingAfterBreak="0">
    <w:nsid w:val="66092AC2"/>
    <w:multiLevelType w:val="hybridMultilevel"/>
    <w:tmpl w:val="18668930"/>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64F4063"/>
    <w:multiLevelType w:val="hybridMultilevel"/>
    <w:tmpl w:val="8BEC5FA0"/>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40" w15:restartNumberingAfterBreak="0">
    <w:nsid w:val="667E2A32"/>
    <w:multiLevelType w:val="hybridMultilevel"/>
    <w:tmpl w:val="E8AA45AE"/>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1" w15:restartNumberingAfterBreak="0">
    <w:nsid w:val="6D603C8E"/>
    <w:multiLevelType w:val="hybridMultilevel"/>
    <w:tmpl w:val="85CA1E12"/>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E3E2260"/>
    <w:multiLevelType w:val="hybridMultilevel"/>
    <w:tmpl w:val="D6680326"/>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43" w15:restartNumberingAfterBreak="0">
    <w:nsid w:val="6F1378C1"/>
    <w:multiLevelType w:val="hybridMultilevel"/>
    <w:tmpl w:val="AA84007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44" w15:restartNumberingAfterBreak="0">
    <w:nsid w:val="795B61DD"/>
    <w:multiLevelType w:val="hybridMultilevel"/>
    <w:tmpl w:val="3A261176"/>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5" w15:restartNumberingAfterBreak="0">
    <w:nsid w:val="7ACA6C44"/>
    <w:multiLevelType w:val="hybridMultilevel"/>
    <w:tmpl w:val="7B607DBA"/>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6" w15:restartNumberingAfterBreak="0">
    <w:nsid w:val="7DD533AD"/>
    <w:multiLevelType w:val="hybridMultilevel"/>
    <w:tmpl w:val="48928BFA"/>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47" w15:restartNumberingAfterBreak="0">
    <w:nsid w:val="7FC87D88"/>
    <w:multiLevelType w:val="hybridMultilevel"/>
    <w:tmpl w:val="5C56B120"/>
    <w:lvl w:ilvl="0" w:tplc="0409000F">
      <w:start w:val="1"/>
      <w:numFmt w:val="decimal"/>
      <w:lvlText w:val="%1."/>
      <w:lvlJc w:val="left"/>
      <w:pPr>
        <w:ind w:left="2160" w:hanging="480"/>
      </w:p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num w:numId="1">
    <w:abstractNumId w:val="31"/>
  </w:num>
  <w:num w:numId="2">
    <w:abstractNumId w:val="45"/>
  </w:num>
  <w:num w:numId="3">
    <w:abstractNumId w:val="3"/>
  </w:num>
  <w:num w:numId="4">
    <w:abstractNumId w:val="27"/>
  </w:num>
  <w:num w:numId="5">
    <w:abstractNumId w:val="21"/>
  </w:num>
  <w:num w:numId="6">
    <w:abstractNumId w:val="7"/>
  </w:num>
  <w:num w:numId="7">
    <w:abstractNumId w:val="12"/>
  </w:num>
  <w:num w:numId="8">
    <w:abstractNumId w:val="44"/>
  </w:num>
  <w:num w:numId="9">
    <w:abstractNumId w:val="16"/>
  </w:num>
  <w:num w:numId="10">
    <w:abstractNumId w:val="9"/>
  </w:num>
  <w:num w:numId="11">
    <w:abstractNumId w:val="43"/>
  </w:num>
  <w:num w:numId="12">
    <w:abstractNumId w:val="25"/>
  </w:num>
  <w:num w:numId="13">
    <w:abstractNumId w:val="2"/>
  </w:num>
  <w:num w:numId="14">
    <w:abstractNumId w:val="18"/>
  </w:num>
  <w:num w:numId="15">
    <w:abstractNumId w:val="22"/>
  </w:num>
  <w:num w:numId="16">
    <w:abstractNumId w:val="10"/>
  </w:num>
  <w:num w:numId="17">
    <w:abstractNumId w:val="38"/>
  </w:num>
  <w:num w:numId="18">
    <w:abstractNumId w:val="26"/>
  </w:num>
  <w:num w:numId="19">
    <w:abstractNumId w:val="5"/>
  </w:num>
  <w:num w:numId="20">
    <w:abstractNumId w:val="32"/>
  </w:num>
  <w:num w:numId="21">
    <w:abstractNumId w:val="15"/>
  </w:num>
  <w:num w:numId="22">
    <w:abstractNumId w:val="0"/>
  </w:num>
  <w:num w:numId="23">
    <w:abstractNumId w:val="41"/>
  </w:num>
  <w:num w:numId="24">
    <w:abstractNumId w:val="28"/>
  </w:num>
  <w:num w:numId="25">
    <w:abstractNumId w:val="11"/>
  </w:num>
  <w:num w:numId="26">
    <w:abstractNumId w:val="17"/>
  </w:num>
  <w:num w:numId="27">
    <w:abstractNumId w:val="8"/>
  </w:num>
  <w:num w:numId="28">
    <w:abstractNumId w:val="29"/>
  </w:num>
  <w:num w:numId="29">
    <w:abstractNumId w:val="23"/>
  </w:num>
  <w:num w:numId="30">
    <w:abstractNumId w:val="42"/>
  </w:num>
  <w:num w:numId="31">
    <w:abstractNumId w:val="36"/>
  </w:num>
  <w:num w:numId="32">
    <w:abstractNumId w:val="30"/>
  </w:num>
  <w:num w:numId="33">
    <w:abstractNumId w:val="47"/>
  </w:num>
  <w:num w:numId="34">
    <w:abstractNumId w:val="4"/>
  </w:num>
  <w:num w:numId="35">
    <w:abstractNumId w:val="39"/>
  </w:num>
  <w:num w:numId="36">
    <w:abstractNumId w:val="20"/>
  </w:num>
  <w:num w:numId="37">
    <w:abstractNumId w:val="34"/>
  </w:num>
  <w:num w:numId="38">
    <w:abstractNumId w:val="6"/>
  </w:num>
  <w:num w:numId="39">
    <w:abstractNumId w:val="14"/>
  </w:num>
  <w:num w:numId="40">
    <w:abstractNumId w:val="1"/>
  </w:num>
  <w:num w:numId="41">
    <w:abstractNumId w:val="40"/>
  </w:num>
  <w:num w:numId="42">
    <w:abstractNumId w:val="19"/>
  </w:num>
  <w:num w:numId="43">
    <w:abstractNumId w:val="37"/>
  </w:num>
  <w:num w:numId="44">
    <w:abstractNumId w:val="35"/>
  </w:num>
  <w:num w:numId="45">
    <w:abstractNumId w:val="24"/>
  </w:num>
  <w:num w:numId="46">
    <w:abstractNumId w:val="46"/>
  </w:num>
  <w:num w:numId="47">
    <w:abstractNumId w:val="33"/>
  </w:num>
  <w:num w:numId="48">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24AB6"/>
    <w:rsid w:val="000034F1"/>
    <w:rsid w:val="000060FB"/>
    <w:rsid w:val="000159D5"/>
    <w:rsid w:val="00024AB6"/>
    <w:rsid w:val="0002625A"/>
    <w:rsid w:val="00032FDD"/>
    <w:rsid w:val="00037EC0"/>
    <w:rsid w:val="000411F2"/>
    <w:rsid w:val="00043F76"/>
    <w:rsid w:val="00046A38"/>
    <w:rsid w:val="00051988"/>
    <w:rsid w:val="0005480A"/>
    <w:rsid w:val="00064F73"/>
    <w:rsid w:val="000742CF"/>
    <w:rsid w:val="00080C2F"/>
    <w:rsid w:val="000844F8"/>
    <w:rsid w:val="00085D2C"/>
    <w:rsid w:val="000905BD"/>
    <w:rsid w:val="00095ED4"/>
    <w:rsid w:val="000A1F58"/>
    <w:rsid w:val="000A238C"/>
    <w:rsid w:val="000A6F42"/>
    <w:rsid w:val="000A7672"/>
    <w:rsid w:val="000B2301"/>
    <w:rsid w:val="000C6239"/>
    <w:rsid w:val="000C6C43"/>
    <w:rsid w:val="000C6C6A"/>
    <w:rsid w:val="000C7DAF"/>
    <w:rsid w:val="000D1B5A"/>
    <w:rsid w:val="000D4876"/>
    <w:rsid w:val="000D5AA5"/>
    <w:rsid w:val="000D79BB"/>
    <w:rsid w:val="000E2AC9"/>
    <w:rsid w:val="000E720E"/>
    <w:rsid w:val="000E7401"/>
    <w:rsid w:val="00100D8F"/>
    <w:rsid w:val="00103E9D"/>
    <w:rsid w:val="0011183F"/>
    <w:rsid w:val="00120B04"/>
    <w:rsid w:val="00124CA7"/>
    <w:rsid w:val="00134DFA"/>
    <w:rsid w:val="001376AE"/>
    <w:rsid w:val="00140FB1"/>
    <w:rsid w:val="00143C78"/>
    <w:rsid w:val="00150193"/>
    <w:rsid w:val="00153C28"/>
    <w:rsid w:val="00182D96"/>
    <w:rsid w:val="00183038"/>
    <w:rsid w:val="0018718F"/>
    <w:rsid w:val="001917EC"/>
    <w:rsid w:val="001952B1"/>
    <w:rsid w:val="001A2134"/>
    <w:rsid w:val="001A2806"/>
    <w:rsid w:val="001A60EA"/>
    <w:rsid w:val="001B554E"/>
    <w:rsid w:val="001C17F6"/>
    <w:rsid w:val="001C232F"/>
    <w:rsid w:val="001C33CC"/>
    <w:rsid w:val="001D122F"/>
    <w:rsid w:val="001E0054"/>
    <w:rsid w:val="001E0C91"/>
    <w:rsid w:val="001E302C"/>
    <w:rsid w:val="001F435A"/>
    <w:rsid w:val="001F5B90"/>
    <w:rsid w:val="001F65DD"/>
    <w:rsid w:val="0020303E"/>
    <w:rsid w:val="002150D0"/>
    <w:rsid w:val="00216B6F"/>
    <w:rsid w:val="00222A10"/>
    <w:rsid w:val="00226556"/>
    <w:rsid w:val="0022674A"/>
    <w:rsid w:val="002362CA"/>
    <w:rsid w:val="002447C9"/>
    <w:rsid w:val="002452FB"/>
    <w:rsid w:val="00251215"/>
    <w:rsid w:val="00261589"/>
    <w:rsid w:val="00263A78"/>
    <w:rsid w:val="00265339"/>
    <w:rsid w:val="00267041"/>
    <w:rsid w:val="00274B69"/>
    <w:rsid w:val="00275515"/>
    <w:rsid w:val="00275EDB"/>
    <w:rsid w:val="00280463"/>
    <w:rsid w:val="002823A6"/>
    <w:rsid w:val="002861E1"/>
    <w:rsid w:val="002A0E48"/>
    <w:rsid w:val="002A2163"/>
    <w:rsid w:val="002B46D1"/>
    <w:rsid w:val="002B589B"/>
    <w:rsid w:val="002B719C"/>
    <w:rsid w:val="002C28D7"/>
    <w:rsid w:val="002C2C0A"/>
    <w:rsid w:val="002C58DE"/>
    <w:rsid w:val="002C65FF"/>
    <w:rsid w:val="002D50DA"/>
    <w:rsid w:val="002E340B"/>
    <w:rsid w:val="002E5CAA"/>
    <w:rsid w:val="002F0F14"/>
    <w:rsid w:val="00305C43"/>
    <w:rsid w:val="00305E18"/>
    <w:rsid w:val="00315C08"/>
    <w:rsid w:val="00316DA2"/>
    <w:rsid w:val="00322793"/>
    <w:rsid w:val="00335C51"/>
    <w:rsid w:val="00342C34"/>
    <w:rsid w:val="00345194"/>
    <w:rsid w:val="003472F0"/>
    <w:rsid w:val="003505CC"/>
    <w:rsid w:val="003541E6"/>
    <w:rsid w:val="00364BBF"/>
    <w:rsid w:val="00365926"/>
    <w:rsid w:val="00371494"/>
    <w:rsid w:val="003774C7"/>
    <w:rsid w:val="00377842"/>
    <w:rsid w:val="00381D9F"/>
    <w:rsid w:val="00382D4D"/>
    <w:rsid w:val="0038675E"/>
    <w:rsid w:val="00387891"/>
    <w:rsid w:val="00387F75"/>
    <w:rsid w:val="003911A7"/>
    <w:rsid w:val="003A2201"/>
    <w:rsid w:val="003A39B9"/>
    <w:rsid w:val="003A3D2D"/>
    <w:rsid w:val="003A7870"/>
    <w:rsid w:val="003C0B10"/>
    <w:rsid w:val="003C3ECF"/>
    <w:rsid w:val="003D4AB8"/>
    <w:rsid w:val="003D6385"/>
    <w:rsid w:val="003E10E6"/>
    <w:rsid w:val="003E1ED2"/>
    <w:rsid w:val="003F4416"/>
    <w:rsid w:val="003F4D50"/>
    <w:rsid w:val="003F6D53"/>
    <w:rsid w:val="00407B45"/>
    <w:rsid w:val="00421C3D"/>
    <w:rsid w:val="00422167"/>
    <w:rsid w:val="004277D7"/>
    <w:rsid w:val="00433E0F"/>
    <w:rsid w:val="00435BC9"/>
    <w:rsid w:val="00437723"/>
    <w:rsid w:val="004377DA"/>
    <w:rsid w:val="00453993"/>
    <w:rsid w:val="00473496"/>
    <w:rsid w:val="00474748"/>
    <w:rsid w:val="00477E26"/>
    <w:rsid w:val="004828CA"/>
    <w:rsid w:val="004859DF"/>
    <w:rsid w:val="00490946"/>
    <w:rsid w:val="00491A33"/>
    <w:rsid w:val="004963B1"/>
    <w:rsid w:val="00496FE0"/>
    <w:rsid w:val="004971B9"/>
    <w:rsid w:val="004A6399"/>
    <w:rsid w:val="004B2DAC"/>
    <w:rsid w:val="004C1027"/>
    <w:rsid w:val="004C6530"/>
    <w:rsid w:val="004D4B93"/>
    <w:rsid w:val="004E67F5"/>
    <w:rsid w:val="00500AF1"/>
    <w:rsid w:val="00500E5C"/>
    <w:rsid w:val="0050145D"/>
    <w:rsid w:val="0050725F"/>
    <w:rsid w:val="005076DE"/>
    <w:rsid w:val="00513641"/>
    <w:rsid w:val="00517701"/>
    <w:rsid w:val="00525AE0"/>
    <w:rsid w:val="00526B7F"/>
    <w:rsid w:val="00541279"/>
    <w:rsid w:val="00545753"/>
    <w:rsid w:val="00546AE4"/>
    <w:rsid w:val="00547966"/>
    <w:rsid w:val="00564712"/>
    <w:rsid w:val="00565B59"/>
    <w:rsid w:val="0056686C"/>
    <w:rsid w:val="00566F8F"/>
    <w:rsid w:val="00583887"/>
    <w:rsid w:val="0058747E"/>
    <w:rsid w:val="00592099"/>
    <w:rsid w:val="005956BA"/>
    <w:rsid w:val="00596D69"/>
    <w:rsid w:val="005A0E1E"/>
    <w:rsid w:val="005A31FB"/>
    <w:rsid w:val="005A59DB"/>
    <w:rsid w:val="005B61CE"/>
    <w:rsid w:val="005B7C10"/>
    <w:rsid w:val="005C0D40"/>
    <w:rsid w:val="005C1F1E"/>
    <w:rsid w:val="005C24BC"/>
    <w:rsid w:val="005C3B46"/>
    <w:rsid w:val="005D2748"/>
    <w:rsid w:val="005E5B28"/>
    <w:rsid w:val="005F09BB"/>
    <w:rsid w:val="005F12B6"/>
    <w:rsid w:val="005F2ED4"/>
    <w:rsid w:val="005F65A2"/>
    <w:rsid w:val="005F74CD"/>
    <w:rsid w:val="006076F0"/>
    <w:rsid w:val="006158E1"/>
    <w:rsid w:val="0061682B"/>
    <w:rsid w:val="006225F9"/>
    <w:rsid w:val="00625B23"/>
    <w:rsid w:val="00634041"/>
    <w:rsid w:val="00634611"/>
    <w:rsid w:val="0063528C"/>
    <w:rsid w:val="00654B8B"/>
    <w:rsid w:val="006552B6"/>
    <w:rsid w:val="00660401"/>
    <w:rsid w:val="006652A6"/>
    <w:rsid w:val="00667B3F"/>
    <w:rsid w:val="006733C9"/>
    <w:rsid w:val="006774CA"/>
    <w:rsid w:val="00680042"/>
    <w:rsid w:val="006800CE"/>
    <w:rsid w:val="0068071A"/>
    <w:rsid w:val="00682B8A"/>
    <w:rsid w:val="00682EA9"/>
    <w:rsid w:val="00692D78"/>
    <w:rsid w:val="006B3349"/>
    <w:rsid w:val="006B5B42"/>
    <w:rsid w:val="006B7FB6"/>
    <w:rsid w:val="006C17B6"/>
    <w:rsid w:val="006C1938"/>
    <w:rsid w:val="006C7ECF"/>
    <w:rsid w:val="006D2B18"/>
    <w:rsid w:val="006D4900"/>
    <w:rsid w:val="006E211C"/>
    <w:rsid w:val="006E5DDE"/>
    <w:rsid w:val="007012B5"/>
    <w:rsid w:val="00701636"/>
    <w:rsid w:val="00712CEE"/>
    <w:rsid w:val="00716CD0"/>
    <w:rsid w:val="007338E6"/>
    <w:rsid w:val="00736E64"/>
    <w:rsid w:val="00743ED3"/>
    <w:rsid w:val="007454C7"/>
    <w:rsid w:val="00746166"/>
    <w:rsid w:val="007469B8"/>
    <w:rsid w:val="00751C47"/>
    <w:rsid w:val="007525C7"/>
    <w:rsid w:val="00753468"/>
    <w:rsid w:val="00755BEA"/>
    <w:rsid w:val="00764B44"/>
    <w:rsid w:val="00791F30"/>
    <w:rsid w:val="00792A6D"/>
    <w:rsid w:val="0079595D"/>
    <w:rsid w:val="007A214A"/>
    <w:rsid w:val="007A389E"/>
    <w:rsid w:val="007A3901"/>
    <w:rsid w:val="007A42EB"/>
    <w:rsid w:val="007A59B8"/>
    <w:rsid w:val="007B01A2"/>
    <w:rsid w:val="007B45D1"/>
    <w:rsid w:val="007C1B8C"/>
    <w:rsid w:val="007C377B"/>
    <w:rsid w:val="007C49EA"/>
    <w:rsid w:val="007C5C14"/>
    <w:rsid w:val="007C704A"/>
    <w:rsid w:val="007C7986"/>
    <w:rsid w:val="007D482E"/>
    <w:rsid w:val="007D6824"/>
    <w:rsid w:val="007E2EA1"/>
    <w:rsid w:val="007F1483"/>
    <w:rsid w:val="007F50CD"/>
    <w:rsid w:val="0080058F"/>
    <w:rsid w:val="00801F3F"/>
    <w:rsid w:val="00804DAB"/>
    <w:rsid w:val="0081233C"/>
    <w:rsid w:val="00812C01"/>
    <w:rsid w:val="008209DD"/>
    <w:rsid w:val="008244B1"/>
    <w:rsid w:val="00833C26"/>
    <w:rsid w:val="00835D14"/>
    <w:rsid w:val="008415CF"/>
    <w:rsid w:val="00845F10"/>
    <w:rsid w:val="00852DA9"/>
    <w:rsid w:val="00860D5D"/>
    <w:rsid w:val="00864739"/>
    <w:rsid w:val="00864BCB"/>
    <w:rsid w:val="008661DC"/>
    <w:rsid w:val="00873FAA"/>
    <w:rsid w:val="0087548A"/>
    <w:rsid w:val="00876527"/>
    <w:rsid w:val="008916B7"/>
    <w:rsid w:val="008B4491"/>
    <w:rsid w:val="008B51E3"/>
    <w:rsid w:val="008B7FD9"/>
    <w:rsid w:val="008C11A9"/>
    <w:rsid w:val="008C18C0"/>
    <w:rsid w:val="008C4964"/>
    <w:rsid w:val="008C5359"/>
    <w:rsid w:val="008C7FC6"/>
    <w:rsid w:val="008D64F5"/>
    <w:rsid w:val="008D6BB5"/>
    <w:rsid w:val="008E3B5E"/>
    <w:rsid w:val="008E6936"/>
    <w:rsid w:val="008F5E96"/>
    <w:rsid w:val="00905089"/>
    <w:rsid w:val="00910E55"/>
    <w:rsid w:val="00914465"/>
    <w:rsid w:val="00916359"/>
    <w:rsid w:val="00920460"/>
    <w:rsid w:val="0092230F"/>
    <w:rsid w:val="00922A42"/>
    <w:rsid w:val="009244E0"/>
    <w:rsid w:val="00924E7F"/>
    <w:rsid w:val="00937824"/>
    <w:rsid w:val="00937B7B"/>
    <w:rsid w:val="009418B8"/>
    <w:rsid w:val="00941CDC"/>
    <w:rsid w:val="009451DA"/>
    <w:rsid w:val="00945859"/>
    <w:rsid w:val="009469CB"/>
    <w:rsid w:val="00947B0A"/>
    <w:rsid w:val="009531CB"/>
    <w:rsid w:val="00965AF9"/>
    <w:rsid w:val="00984665"/>
    <w:rsid w:val="00991606"/>
    <w:rsid w:val="009A59BC"/>
    <w:rsid w:val="009B1CFE"/>
    <w:rsid w:val="009B1E13"/>
    <w:rsid w:val="009C4353"/>
    <w:rsid w:val="009C609E"/>
    <w:rsid w:val="009C69F8"/>
    <w:rsid w:val="009C7C7A"/>
    <w:rsid w:val="009E1796"/>
    <w:rsid w:val="009E43A6"/>
    <w:rsid w:val="009E6A08"/>
    <w:rsid w:val="009F0136"/>
    <w:rsid w:val="009F01C8"/>
    <w:rsid w:val="00A01DB5"/>
    <w:rsid w:val="00A1027C"/>
    <w:rsid w:val="00A21FBC"/>
    <w:rsid w:val="00A35C9D"/>
    <w:rsid w:val="00A44A1D"/>
    <w:rsid w:val="00A44CD6"/>
    <w:rsid w:val="00A451D3"/>
    <w:rsid w:val="00A47C6B"/>
    <w:rsid w:val="00A5733E"/>
    <w:rsid w:val="00A57FBA"/>
    <w:rsid w:val="00A66ABF"/>
    <w:rsid w:val="00A725D9"/>
    <w:rsid w:val="00A72B99"/>
    <w:rsid w:val="00A74A10"/>
    <w:rsid w:val="00A76D5C"/>
    <w:rsid w:val="00A77A8F"/>
    <w:rsid w:val="00A84914"/>
    <w:rsid w:val="00A90C7E"/>
    <w:rsid w:val="00AA2D31"/>
    <w:rsid w:val="00AB205B"/>
    <w:rsid w:val="00AB3268"/>
    <w:rsid w:val="00AB3C4F"/>
    <w:rsid w:val="00AB6610"/>
    <w:rsid w:val="00AC0E93"/>
    <w:rsid w:val="00AC7AA4"/>
    <w:rsid w:val="00AD1133"/>
    <w:rsid w:val="00AD3B62"/>
    <w:rsid w:val="00AE24FE"/>
    <w:rsid w:val="00AE5568"/>
    <w:rsid w:val="00AF37C8"/>
    <w:rsid w:val="00AF7617"/>
    <w:rsid w:val="00B1287F"/>
    <w:rsid w:val="00B13F56"/>
    <w:rsid w:val="00B1694B"/>
    <w:rsid w:val="00B20222"/>
    <w:rsid w:val="00B25F0F"/>
    <w:rsid w:val="00B3332D"/>
    <w:rsid w:val="00B3363C"/>
    <w:rsid w:val="00B36594"/>
    <w:rsid w:val="00B37C70"/>
    <w:rsid w:val="00B432EF"/>
    <w:rsid w:val="00B552CD"/>
    <w:rsid w:val="00B61DAA"/>
    <w:rsid w:val="00B67A6C"/>
    <w:rsid w:val="00B67C99"/>
    <w:rsid w:val="00B8371D"/>
    <w:rsid w:val="00B90E57"/>
    <w:rsid w:val="00BA4722"/>
    <w:rsid w:val="00BB339F"/>
    <w:rsid w:val="00BB3A81"/>
    <w:rsid w:val="00BB622A"/>
    <w:rsid w:val="00BC2BAD"/>
    <w:rsid w:val="00BC4613"/>
    <w:rsid w:val="00BC5C4D"/>
    <w:rsid w:val="00BC5DFE"/>
    <w:rsid w:val="00BC5E30"/>
    <w:rsid w:val="00BD327F"/>
    <w:rsid w:val="00BE27A4"/>
    <w:rsid w:val="00BE6EFA"/>
    <w:rsid w:val="00BF560C"/>
    <w:rsid w:val="00C03945"/>
    <w:rsid w:val="00C04BC8"/>
    <w:rsid w:val="00C04F45"/>
    <w:rsid w:val="00C14C89"/>
    <w:rsid w:val="00C22E57"/>
    <w:rsid w:val="00C35296"/>
    <w:rsid w:val="00C4594D"/>
    <w:rsid w:val="00C8378C"/>
    <w:rsid w:val="00C87727"/>
    <w:rsid w:val="00CB0050"/>
    <w:rsid w:val="00CB6860"/>
    <w:rsid w:val="00CC282C"/>
    <w:rsid w:val="00CC3602"/>
    <w:rsid w:val="00CD2E3D"/>
    <w:rsid w:val="00CD2E5F"/>
    <w:rsid w:val="00CD364D"/>
    <w:rsid w:val="00CD5555"/>
    <w:rsid w:val="00CD5F52"/>
    <w:rsid w:val="00CD685B"/>
    <w:rsid w:val="00CD6DCC"/>
    <w:rsid w:val="00CE4964"/>
    <w:rsid w:val="00CF73CA"/>
    <w:rsid w:val="00D00BDB"/>
    <w:rsid w:val="00D07AB2"/>
    <w:rsid w:val="00D145D9"/>
    <w:rsid w:val="00D14D13"/>
    <w:rsid w:val="00D14E43"/>
    <w:rsid w:val="00D158C4"/>
    <w:rsid w:val="00D27F7D"/>
    <w:rsid w:val="00D305A1"/>
    <w:rsid w:val="00D4531D"/>
    <w:rsid w:val="00D526D9"/>
    <w:rsid w:val="00D631B5"/>
    <w:rsid w:val="00D63B98"/>
    <w:rsid w:val="00D726F0"/>
    <w:rsid w:val="00D72E5D"/>
    <w:rsid w:val="00D73727"/>
    <w:rsid w:val="00D952FB"/>
    <w:rsid w:val="00DA699D"/>
    <w:rsid w:val="00DB01FC"/>
    <w:rsid w:val="00DB4939"/>
    <w:rsid w:val="00DC11CD"/>
    <w:rsid w:val="00DC285D"/>
    <w:rsid w:val="00DD0092"/>
    <w:rsid w:val="00DD248C"/>
    <w:rsid w:val="00DD33F6"/>
    <w:rsid w:val="00DD343A"/>
    <w:rsid w:val="00DD4EB6"/>
    <w:rsid w:val="00DD75C8"/>
    <w:rsid w:val="00DE16DD"/>
    <w:rsid w:val="00DE55CC"/>
    <w:rsid w:val="00DE7B4C"/>
    <w:rsid w:val="00DF3F32"/>
    <w:rsid w:val="00E01E4F"/>
    <w:rsid w:val="00E071D7"/>
    <w:rsid w:val="00E076FA"/>
    <w:rsid w:val="00E225C7"/>
    <w:rsid w:val="00E23BE8"/>
    <w:rsid w:val="00E25E91"/>
    <w:rsid w:val="00E32D85"/>
    <w:rsid w:val="00E43C90"/>
    <w:rsid w:val="00E45D01"/>
    <w:rsid w:val="00E5147B"/>
    <w:rsid w:val="00E528C9"/>
    <w:rsid w:val="00E61CF2"/>
    <w:rsid w:val="00E65EEA"/>
    <w:rsid w:val="00E713ED"/>
    <w:rsid w:val="00E75EE6"/>
    <w:rsid w:val="00E82656"/>
    <w:rsid w:val="00E85C3C"/>
    <w:rsid w:val="00E96555"/>
    <w:rsid w:val="00EA7CA4"/>
    <w:rsid w:val="00EB1839"/>
    <w:rsid w:val="00EB79D5"/>
    <w:rsid w:val="00ED01B5"/>
    <w:rsid w:val="00ED1CA3"/>
    <w:rsid w:val="00ED2E90"/>
    <w:rsid w:val="00ED78E0"/>
    <w:rsid w:val="00EE17E0"/>
    <w:rsid w:val="00EE340D"/>
    <w:rsid w:val="00EE3AA4"/>
    <w:rsid w:val="00EE6536"/>
    <w:rsid w:val="00EF47D1"/>
    <w:rsid w:val="00F0247E"/>
    <w:rsid w:val="00F11140"/>
    <w:rsid w:val="00F26352"/>
    <w:rsid w:val="00F325AB"/>
    <w:rsid w:val="00F43037"/>
    <w:rsid w:val="00F55551"/>
    <w:rsid w:val="00F73D1A"/>
    <w:rsid w:val="00F753DB"/>
    <w:rsid w:val="00F77DC1"/>
    <w:rsid w:val="00FA3FFC"/>
    <w:rsid w:val="00FB21EB"/>
    <w:rsid w:val="00FB563C"/>
    <w:rsid w:val="00FB5747"/>
    <w:rsid w:val="00FB5FC2"/>
    <w:rsid w:val="00FB6165"/>
    <w:rsid w:val="00FB6368"/>
    <w:rsid w:val="00FC21E0"/>
    <w:rsid w:val="00FD11F4"/>
    <w:rsid w:val="00FD7A07"/>
    <w:rsid w:val="00FE0549"/>
    <w:rsid w:val="00FE19C6"/>
    <w:rsid w:val="00FF2CF3"/>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93549"/>
  <w15:docId w15:val="{A9C20D26-BD9C-48C8-890D-24224C5D2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3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1400228">
      <w:bodyDiv w:val="1"/>
      <w:marLeft w:val="0"/>
      <w:marRight w:val="0"/>
      <w:marTop w:val="0"/>
      <w:marBottom w:val="0"/>
      <w:divBdr>
        <w:top w:val="none" w:sz="0" w:space="0" w:color="auto"/>
        <w:left w:val="none" w:sz="0" w:space="0" w:color="auto"/>
        <w:bottom w:val="none" w:sz="0" w:space="0" w:color="auto"/>
        <w:right w:val="none" w:sz="0" w:space="0" w:color="auto"/>
      </w:divBdr>
      <w:divsChild>
        <w:div w:id="1910185011">
          <w:marLeft w:val="446"/>
          <w:marRight w:val="0"/>
          <w:marTop w:val="0"/>
          <w:marBottom w:val="0"/>
          <w:divBdr>
            <w:top w:val="none" w:sz="0" w:space="0" w:color="auto"/>
            <w:left w:val="none" w:sz="0" w:space="0" w:color="auto"/>
            <w:bottom w:val="none" w:sz="0" w:space="0" w:color="auto"/>
            <w:right w:val="none" w:sz="0" w:space="0" w:color="auto"/>
          </w:divBdr>
        </w:div>
        <w:div w:id="1866866830">
          <w:marLeft w:val="446"/>
          <w:marRight w:val="0"/>
          <w:marTop w:val="0"/>
          <w:marBottom w:val="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188245">
      <w:bodyDiv w:val="1"/>
      <w:marLeft w:val="0"/>
      <w:marRight w:val="0"/>
      <w:marTop w:val="0"/>
      <w:marBottom w:val="0"/>
      <w:divBdr>
        <w:top w:val="none" w:sz="0" w:space="0" w:color="auto"/>
        <w:left w:val="none" w:sz="0" w:space="0" w:color="auto"/>
        <w:bottom w:val="none" w:sz="0" w:space="0" w:color="auto"/>
        <w:right w:val="none" w:sz="0" w:space="0" w:color="auto"/>
      </w:divBdr>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3045267">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1982636">
      <w:bodyDiv w:val="1"/>
      <w:marLeft w:val="0"/>
      <w:marRight w:val="0"/>
      <w:marTop w:val="0"/>
      <w:marBottom w:val="0"/>
      <w:divBdr>
        <w:top w:val="none" w:sz="0" w:space="0" w:color="auto"/>
        <w:left w:val="none" w:sz="0" w:space="0" w:color="auto"/>
        <w:bottom w:val="none" w:sz="0" w:space="0" w:color="auto"/>
        <w:right w:val="none" w:sz="0" w:space="0" w:color="auto"/>
      </w:divBdr>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2701877">
      <w:bodyDiv w:val="1"/>
      <w:marLeft w:val="0"/>
      <w:marRight w:val="0"/>
      <w:marTop w:val="0"/>
      <w:marBottom w:val="0"/>
      <w:divBdr>
        <w:top w:val="none" w:sz="0" w:space="0" w:color="auto"/>
        <w:left w:val="none" w:sz="0" w:space="0" w:color="auto"/>
        <w:bottom w:val="none" w:sz="0" w:space="0" w:color="auto"/>
        <w:right w:val="none" w:sz="0" w:space="0" w:color="auto"/>
      </w:divBdr>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55252005">
      <w:bodyDiv w:val="1"/>
      <w:marLeft w:val="0"/>
      <w:marRight w:val="0"/>
      <w:marTop w:val="0"/>
      <w:marBottom w:val="0"/>
      <w:divBdr>
        <w:top w:val="none" w:sz="0" w:space="0" w:color="auto"/>
        <w:left w:val="none" w:sz="0" w:space="0" w:color="auto"/>
        <w:bottom w:val="none" w:sz="0" w:space="0" w:color="auto"/>
        <w:right w:val="none" w:sz="0" w:space="0" w:color="auto"/>
      </w:divBdr>
    </w:div>
    <w:div w:id="58596235">
      <w:bodyDiv w:val="1"/>
      <w:marLeft w:val="0"/>
      <w:marRight w:val="0"/>
      <w:marTop w:val="0"/>
      <w:marBottom w:val="0"/>
      <w:divBdr>
        <w:top w:val="none" w:sz="0" w:space="0" w:color="auto"/>
        <w:left w:val="none" w:sz="0" w:space="0" w:color="auto"/>
        <w:bottom w:val="none" w:sz="0" w:space="0" w:color="auto"/>
        <w:right w:val="none" w:sz="0" w:space="0" w:color="auto"/>
      </w:divBdr>
    </w:div>
    <w:div w:id="62142356">
      <w:bodyDiv w:val="1"/>
      <w:marLeft w:val="0"/>
      <w:marRight w:val="0"/>
      <w:marTop w:val="0"/>
      <w:marBottom w:val="0"/>
      <w:divBdr>
        <w:top w:val="none" w:sz="0" w:space="0" w:color="auto"/>
        <w:left w:val="none" w:sz="0" w:space="0" w:color="auto"/>
        <w:bottom w:val="none" w:sz="0" w:space="0" w:color="auto"/>
        <w:right w:val="none" w:sz="0" w:space="0" w:color="auto"/>
      </w:divBdr>
    </w:div>
    <w:div w:id="62217482">
      <w:bodyDiv w:val="1"/>
      <w:marLeft w:val="0"/>
      <w:marRight w:val="0"/>
      <w:marTop w:val="0"/>
      <w:marBottom w:val="0"/>
      <w:divBdr>
        <w:top w:val="none" w:sz="0" w:space="0" w:color="auto"/>
        <w:left w:val="none" w:sz="0" w:space="0" w:color="auto"/>
        <w:bottom w:val="none" w:sz="0" w:space="0" w:color="auto"/>
        <w:right w:val="none" w:sz="0" w:space="0" w:color="auto"/>
      </w:divBdr>
    </w:div>
    <w:div w:id="67461242">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5342965">
      <w:bodyDiv w:val="1"/>
      <w:marLeft w:val="0"/>
      <w:marRight w:val="0"/>
      <w:marTop w:val="0"/>
      <w:marBottom w:val="0"/>
      <w:divBdr>
        <w:top w:val="none" w:sz="0" w:space="0" w:color="auto"/>
        <w:left w:val="none" w:sz="0" w:space="0" w:color="auto"/>
        <w:bottom w:val="none" w:sz="0" w:space="0" w:color="auto"/>
        <w:right w:val="none" w:sz="0" w:space="0" w:color="auto"/>
      </w:divBdr>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88702833">
      <w:bodyDiv w:val="1"/>
      <w:marLeft w:val="0"/>
      <w:marRight w:val="0"/>
      <w:marTop w:val="0"/>
      <w:marBottom w:val="0"/>
      <w:divBdr>
        <w:top w:val="none" w:sz="0" w:space="0" w:color="auto"/>
        <w:left w:val="none" w:sz="0" w:space="0" w:color="auto"/>
        <w:bottom w:val="none" w:sz="0" w:space="0" w:color="auto"/>
        <w:right w:val="none" w:sz="0" w:space="0" w:color="auto"/>
      </w:divBdr>
    </w:div>
    <w:div w:id="92173098">
      <w:bodyDiv w:val="1"/>
      <w:marLeft w:val="0"/>
      <w:marRight w:val="0"/>
      <w:marTop w:val="0"/>
      <w:marBottom w:val="0"/>
      <w:divBdr>
        <w:top w:val="none" w:sz="0" w:space="0" w:color="auto"/>
        <w:left w:val="none" w:sz="0" w:space="0" w:color="auto"/>
        <w:bottom w:val="none" w:sz="0" w:space="0" w:color="auto"/>
        <w:right w:val="none" w:sz="0" w:space="0" w:color="auto"/>
      </w:divBdr>
      <w:divsChild>
        <w:div w:id="716396296">
          <w:marLeft w:val="446"/>
          <w:marRight w:val="0"/>
          <w:marTop w:val="0"/>
          <w:marBottom w:val="107"/>
          <w:divBdr>
            <w:top w:val="none" w:sz="0" w:space="0" w:color="auto"/>
            <w:left w:val="none" w:sz="0" w:space="0" w:color="auto"/>
            <w:bottom w:val="none" w:sz="0" w:space="0" w:color="auto"/>
            <w:right w:val="none" w:sz="0" w:space="0" w:color="auto"/>
          </w:divBdr>
        </w:div>
        <w:div w:id="1609000931">
          <w:marLeft w:val="446"/>
          <w:marRight w:val="0"/>
          <w:marTop w:val="0"/>
          <w:marBottom w:val="107"/>
          <w:divBdr>
            <w:top w:val="none" w:sz="0" w:space="0" w:color="auto"/>
            <w:left w:val="none" w:sz="0" w:space="0" w:color="auto"/>
            <w:bottom w:val="none" w:sz="0" w:space="0" w:color="auto"/>
            <w:right w:val="none" w:sz="0" w:space="0" w:color="auto"/>
          </w:divBdr>
        </w:div>
      </w:divsChild>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95830622">
      <w:bodyDiv w:val="1"/>
      <w:marLeft w:val="0"/>
      <w:marRight w:val="0"/>
      <w:marTop w:val="0"/>
      <w:marBottom w:val="0"/>
      <w:divBdr>
        <w:top w:val="none" w:sz="0" w:space="0" w:color="auto"/>
        <w:left w:val="none" w:sz="0" w:space="0" w:color="auto"/>
        <w:bottom w:val="none" w:sz="0" w:space="0" w:color="auto"/>
        <w:right w:val="none" w:sz="0" w:space="0" w:color="auto"/>
      </w:divBdr>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0928143">
      <w:bodyDiv w:val="1"/>
      <w:marLeft w:val="0"/>
      <w:marRight w:val="0"/>
      <w:marTop w:val="0"/>
      <w:marBottom w:val="0"/>
      <w:divBdr>
        <w:top w:val="none" w:sz="0" w:space="0" w:color="auto"/>
        <w:left w:val="none" w:sz="0" w:space="0" w:color="auto"/>
        <w:bottom w:val="none" w:sz="0" w:space="0" w:color="auto"/>
        <w:right w:val="none" w:sz="0" w:space="0" w:color="auto"/>
      </w:divBdr>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25783173">
      <w:bodyDiv w:val="1"/>
      <w:marLeft w:val="0"/>
      <w:marRight w:val="0"/>
      <w:marTop w:val="0"/>
      <w:marBottom w:val="0"/>
      <w:divBdr>
        <w:top w:val="none" w:sz="0" w:space="0" w:color="auto"/>
        <w:left w:val="none" w:sz="0" w:space="0" w:color="auto"/>
        <w:bottom w:val="none" w:sz="0" w:space="0" w:color="auto"/>
        <w:right w:val="none" w:sz="0" w:space="0" w:color="auto"/>
      </w:divBdr>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408940">
      <w:bodyDiv w:val="1"/>
      <w:marLeft w:val="0"/>
      <w:marRight w:val="0"/>
      <w:marTop w:val="0"/>
      <w:marBottom w:val="0"/>
      <w:divBdr>
        <w:top w:val="none" w:sz="0" w:space="0" w:color="auto"/>
        <w:left w:val="none" w:sz="0" w:space="0" w:color="auto"/>
        <w:bottom w:val="none" w:sz="0" w:space="0" w:color="auto"/>
        <w:right w:val="none" w:sz="0" w:space="0" w:color="auto"/>
      </w:divBdr>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37263665">
      <w:bodyDiv w:val="1"/>
      <w:marLeft w:val="0"/>
      <w:marRight w:val="0"/>
      <w:marTop w:val="0"/>
      <w:marBottom w:val="0"/>
      <w:divBdr>
        <w:top w:val="none" w:sz="0" w:space="0" w:color="auto"/>
        <w:left w:val="none" w:sz="0" w:space="0" w:color="auto"/>
        <w:bottom w:val="none" w:sz="0" w:space="0" w:color="auto"/>
        <w:right w:val="none" w:sz="0" w:space="0" w:color="auto"/>
      </w:divBdr>
    </w:div>
    <w:div w:id="137302232">
      <w:bodyDiv w:val="1"/>
      <w:marLeft w:val="0"/>
      <w:marRight w:val="0"/>
      <w:marTop w:val="0"/>
      <w:marBottom w:val="0"/>
      <w:divBdr>
        <w:top w:val="none" w:sz="0" w:space="0" w:color="auto"/>
        <w:left w:val="none" w:sz="0" w:space="0" w:color="auto"/>
        <w:bottom w:val="none" w:sz="0" w:space="0" w:color="auto"/>
        <w:right w:val="none" w:sz="0" w:space="0" w:color="auto"/>
      </w:divBdr>
    </w:div>
    <w:div w:id="145364857">
      <w:bodyDiv w:val="1"/>
      <w:marLeft w:val="0"/>
      <w:marRight w:val="0"/>
      <w:marTop w:val="0"/>
      <w:marBottom w:val="0"/>
      <w:divBdr>
        <w:top w:val="none" w:sz="0" w:space="0" w:color="auto"/>
        <w:left w:val="none" w:sz="0" w:space="0" w:color="auto"/>
        <w:bottom w:val="none" w:sz="0" w:space="0" w:color="auto"/>
        <w:right w:val="none" w:sz="0" w:space="0" w:color="auto"/>
      </w:divBdr>
      <w:divsChild>
        <w:div w:id="973562780">
          <w:marLeft w:val="446"/>
          <w:marRight w:val="0"/>
          <w:marTop w:val="0"/>
          <w:marBottom w:val="0"/>
          <w:divBdr>
            <w:top w:val="none" w:sz="0" w:space="0" w:color="auto"/>
            <w:left w:val="none" w:sz="0" w:space="0" w:color="auto"/>
            <w:bottom w:val="none" w:sz="0" w:space="0" w:color="auto"/>
            <w:right w:val="none" w:sz="0" w:space="0" w:color="auto"/>
          </w:divBdr>
        </w:div>
      </w:divsChild>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1222689">
      <w:bodyDiv w:val="1"/>
      <w:marLeft w:val="0"/>
      <w:marRight w:val="0"/>
      <w:marTop w:val="0"/>
      <w:marBottom w:val="0"/>
      <w:divBdr>
        <w:top w:val="none" w:sz="0" w:space="0" w:color="auto"/>
        <w:left w:val="none" w:sz="0" w:space="0" w:color="auto"/>
        <w:bottom w:val="none" w:sz="0" w:space="0" w:color="auto"/>
        <w:right w:val="none" w:sz="0" w:space="0" w:color="auto"/>
      </w:divBdr>
      <w:divsChild>
        <w:div w:id="456878363">
          <w:marLeft w:val="130"/>
          <w:marRight w:val="0"/>
          <w:marTop w:val="0"/>
          <w:marBottom w:val="60"/>
          <w:divBdr>
            <w:top w:val="none" w:sz="0" w:space="0" w:color="auto"/>
            <w:left w:val="none" w:sz="0" w:space="0" w:color="auto"/>
            <w:bottom w:val="none" w:sz="0" w:space="0" w:color="auto"/>
            <w:right w:val="none" w:sz="0" w:space="0" w:color="auto"/>
          </w:divBdr>
        </w:div>
        <w:div w:id="680426178">
          <w:marLeft w:val="130"/>
          <w:marRight w:val="0"/>
          <w:marTop w:val="0"/>
          <w:marBottom w:val="6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5850824">
      <w:bodyDiv w:val="1"/>
      <w:marLeft w:val="0"/>
      <w:marRight w:val="0"/>
      <w:marTop w:val="0"/>
      <w:marBottom w:val="0"/>
      <w:divBdr>
        <w:top w:val="none" w:sz="0" w:space="0" w:color="auto"/>
        <w:left w:val="none" w:sz="0" w:space="0" w:color="auto"/>
        <w:bottom w:val="none" w:sz="0" w:space="0" w:color="auto"/>
        <w:right w:val="none" w:sz="0" w:space="0" w:color="auto"/>
      </w:divBdr>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714092">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4609225">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28151239">
      <w:bodyDiv w:val="1"/>
      <w:marLeft w:val="0"/>
      <w:marRight w:val="0"/>
      <w:marTop w:val="0"/>
      <w:marBottom w:val="0"/>
      <w:divBdr>
        <w:top w:val="none" w:sz="0" w:space="0" w:color="auto"/>
        <w:left w:val="none" w:sz="0" w:space="0" w:color="auto"/>
        <w:bottom w:val="none" w:sz="0" w:space="0" w:color="auto"/>
        <w:right w:val="none" w:sz="0" w:space="0" w:color="auto"/>
      </w:divBdr>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58416430">
      <w:bodyDiv w:val="1"/>
      <w:marLeft w:val="0"/>
      <w:marRight w:val="0"/>
      <w:marTop w:val="0"/>
      <w:marBottom w:val="0"/>
      <w:divBdr>
        <w:top w:val="none" w:sz="0" w:space="0" w:color="auto"/>
        <w:left w:val="none" w:sz="0" w:space="0" w:color="auto"/>
        <w:bottom w:val="none" w:sz="0" w:space="0" w:color="auto"/>
        <w:right w:val="none" w:sz="0" w:space="0" w:color="auto"/>
      </w:divBdr>
      <w:divsChild>
        <w:div w:id="1030956482">
          <w:marLeft w:val="446"/>
          <w:marRight w:val="0"/>
          <w:marTop w:val="0"/>
          <w:marBottom w:val="0"/>
          <w:divBdr>
            <w:top w:val="none" w:sz="0" w:space="0" w:color="auto"/>
            <w:left w:val="none" w:sz="0" w:space="0" w:color="auto"/>
            <w:bottom w:val="none" w:sz="0" w:space="0" w:color="auto"/>
            <w:right w:val="none" w:sz="0" w:space="0" w:color="auto"/>
          </w:divBdr>
        </w:div>
      </w:divsChild>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6915669">
      <w:bodyDiv w:val="1"/>
      <w:marLeft w:val="0"/>
      <w:marRight w:val="0"/>
      <w:marTop w:val="0"/>
      <w:marBottom w:val="0"/>
      <w:divBdr>
        <w:top w:val="none" w:sz="0" w:space="0" w:color="auto"/>
        <w:left w:val="none" w:sz="0" w:space="0" w:color="auto"/>
        <w:bottom w:val="none" w:sz="0" w:space="0" w:color="auto"/>
        <w:right w:val="none" w:sz="0" w:space="0" w:color="auto"/>
      </w:divBdr>
      <w:divsChild>
        <w:div w:id="1882594222">
          <w:marLeft w:val="130"/>
          <w:marRight w:val="0"/>
          <w:marTop w:val="0"/>
          <w:marBottom w:val="60"/>
          <w:divBdr>
            <w:top w:val="none" w:sz="0" w:space="0" w:color="auto"/>
            <w:left w:val="none" w:sz="0" w:space="0" w:color="auto"/>
            <w:bottom w:val="none" w:sz="0" w:space="0" w:color="auto"/>
            <w:right w:val="none" w:sz="0" w:space="0" w:color="auto"/>
          </w:divBdr>
        </w:div>
        <w:div w:id="1846742184">
          <w:marLeft w:val="130"/>
          <w:marRight w:val="0"/>
          <w:marTop w:val="0"/>
          <w:marBottom w:val="60"/>
          <w:divBdr>
            <w:top w:val="none" w:sz="0" w:space="0" w:color="auto"/>
            <w:left w:val="none" w:sz="0" w:space="0" w:color="auto"/>
            <w:bottom w:val="none" w:sz="0" w:space="0" w:color="auto"/>
            <w:right w:val="none" w:sz="0" w:space="0" w:color="auto"/>
          </w:divBdr>
        </w:div>
        <w:div w:id="1904832656">
          <w:marLeft w:val="130"/>
          <w:marRight w:val="0"/>
          <w:marTop w:val="0"/>
          <w:marBottom w:val="60"/>
          <w:divBdr>
            <w:top w:val="none" w:sz="0" w:space="0" w:color="auto"/>
            <w:left w:val="none" w:sz="0" w:space="0" w:color="auto"/>
            <w:bottom w:val="none" w:sz="0" w:space="0" w:color="auto"/>
            <w:right w:val="none" w:sz="0" w:space="0" w:color="auto"/>
          </w:divBdr>
        </w:div>
        <w:div w:id="157774690">
          <w:marLeft w:val="130"/>
          <w:marRight w:val="0"/>
          <w:marTop w:val="0"/>
          <w:marBottom w:val="60"/>
          <w:divBdr>
            <w:top w:val="none" w:sz="0" w:space="0" w:color="auto"/>
            <w:left w:val="none" w:sz="0" w:space="0" w:color="auto"/>
            <w:bottom w:val="none" w:sz="0" w:space="0" w:color="auto"/>
            <w:right w:val="none" w:sz="0" w:space="0" w:color="auto"/>
          </w:divBdr>
        </w:div>
      </w:divsChild>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3174014">
      <w:bodyDiv w:val="1"/>
      <w:marLeft w:val="0"/>
      <w:marRight w:val="0"/>
      <w:marTop w:val="0"/>
      <w:marBottom w:val="0"/>
      <w:divBdr>
        <w:top w:val="none" w:sz="0" w:space="0" w:color="auto"/>
        <w:left w:val="none" w:sz="0" w:space="0" w:color="auto"/>
        <w:bottom w:val="none" w:sz="0" w:space="0" w:color="auto"/>
        <w:right w:val="none" w:sz="0" w:space="0" w:color="auto"/>
      </w:divBdr>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298808164">
      <w:bodyDiv w:val="1"/>
      <w:marLeft w:val="0"/>
      <w:marRight w:val="0"/>
      <w:marTop w:val="0"/>
      <w:marBottom w:val="0"/>
      <w:divBdr>
        <w:top w:val="none" w:sz="0" w:space="0" w:color="auto"/>
        <w:left w:val="none" w:sz="0" w:space="0" w:color="auto"/>
        <w:bottom w:val="none" w:sz="0" w:space="0" w:color="auto"/>
        <w:right w:val="none" w:sz="0" w:space="0" w:color="auto"/>
      </w:divBdr>
      <w:divsChild>
        <w:div w:id="596447092">
          <w:marLeft w:val="446"/>
          <w:marRight w:val="0"/>
          <w:marTop w:val="0"/>
          <w:marBottom w:val="0"/>
          <w:divBdr>
            <w:top w:val="none" w:sz="0" w:space="0" w:color="auto"/>
            <w:left w:val="none" w:sz="0" w:space="0" w:color="auto"/>
            <w:bottom w:val="none" w:sz="0" w:space="0" w:color="auto"/>
            <w:right w:val="none" w:sz="0" w:space="0" w:color="auto"/>
          </w:divBdr>
        </w:div>
        <w:div w:id="1784154192">
          <w:marLeft w:val="446"/>
          <w:marRight w:val="0"/>
          <w:marTop w:val="0"/>
          <w:marBottom w:val="0"/>
          <w:divBdr>
            <w:top w:val="none" w:sz="0" w:space="0" w:color="auto"/>
            <w:left w:val="none" w:sz="0" w:space="0" w:color="auto"/>
            <w:bottom w:val="none" w:sz="0" w:space="0" w:color="auto"/>
            <w:right w:val="none" w:sz="0" w:space="0" w:color="auto"/>
          </w:divBdr>
        </w:div>
        <w:div w:id="1753700661">
          <w:marLeft w:val="446"/>
          <w:marRight w:val="0"/>
          <w:marTop w:val="0"/>
          <w:marBottom w:val="0"/>
          <w:divBdr>
            <w:top w:val="none" w:sz="0" w:space="0" w:color="auto"/>
            <w:left w:val="none" w:sz="0" w:space="0" w:color="auto"/>
            <w:bottom w:val="none" w:sz="0" w:space="0" w:color="auto"/>
            <w:right w:val="none" w:sz="0" w:space="0" w:color="auto"/>
          </w:divBdr>
        </w:div>
        <w:div w:id="1560432690">
          <w:marLeft w:val="446"/>
          <w:marRight w:val="0"/>
          <w:marTop w:val="0"/>
          <w:marBottom w:val="0"/>
          <w:divBdr>
            <w:top w:val="none" w:sz="0" w:space="0" w:color="auto"/>
            <w:left w:val="none" w:sz="0" w:space="0" w:color="auto"/>
            <w:bottom w:val="none" w:sz="0" w:space="0" w:color="auto"/>
            <w:right w:val="none" w:sz="0" w:space="0" w:color="auto"/>
          </w:divBdr>
        </w:div>
        <w:div w:id="639459614">
          <w:marLeft w:val="446"/>
          <w:marRight w:val="0"/>
          <w:marTop w:val="0"/>
          <w:marBottom w:val="0"/>
          <w:divBdr>
            <w:top w:val="none" w:sz="0" w:space="0" w:color="auto"/>
            <w:left w:val="none" w:sz="0" w:space="0" w:color="auto"/>
            <w:bottom w:val="none" w:sz="0" w:space="0" w:color="auto"/>
            <w:right w:val="none" w:sz="0" w:space="0" w:color="auto"/>
          </w:divBdr>
        </w:div>
        <w:div w:id="1786581500">
          <w:marLeft w:val="446"/>
          <w:marRight w:val="0"/>
          <w:marTop w:val="0"/>
          <w:marBottom w:val="0"/>
          <w:divBdr>
            <w:top w:val="none" w:sz="0" w:space="0" w:color="auto"/>
            <w:left w:val="none" w:sz="0" w:space="0" w:color="auto"/>
            <w:bottom w:val="none" w:sz="0" w:space="0" w:color="auto"/>
            <w:right w:val="none" w:sz="0" w:space="0" w:color="auto"/>
          </w:divBdr>
        </w:div>
        <w:div w:id="1840852599">
          <w:marLeft w:val="446"/>
          <w:marRight w:val="0"/>
          <w:marTop w:val="0"/>
          <w:marBottom w:val="0"/>
          <w:divBdr>
            <w:top w:val="none" w:sz="0" w:space="0" w:color="auto"/>
            <w:left w:val="none" w:sz="0" w:space="0" w:color="auto"/>
            <w:bottom w:val="none" w:sz="0" w:space="0" w:color="auto"/>
            <w:right w:val="none" w:sz="0" w:space="0" w:color="auto"/>
          </w:divBdr>
        </w:div>
      </w:divsChild>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172585">
      <w:bodyDiv w:val="1"/>
      <w:marLeft w:val="0"/>
      <w:marRight w:val="0"/>
      <w:marTop w:val="0"/>
      <w:marBottom w:val="0"/>
      <w:divBdr>
        <w:top w:val="none" w:sz="0" w:space="0" w:color="auto"/>
        <w:left w:val="none" w:sz="0" w:space="0" w:color="auto"/>
        <w:bottom w:val="none" w:sz="0" w:space="0" w:color="auto"/>
        <w:right w:val="none" w:sz="0" w:space="0" w:color="auto"/>
      </w:divBdr>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5081092">
      <w:bodyDiv w:val="1"/>
      <w:marLeft w:val="0"/>
      <w:marRight w:val="0"/>
      <w:marTop w:val="0"/>
      <w:marBottom w:val="0"/>
      <w:divBdr>
        <w:top w:val="none" w:sz="0" w:space="0" w:color="auto"/>
        <w:left w:val="none" w:sz="0" w:space="0" w:color="auto"/>
        <w:bottom w:val="none" w:sz="0" w:space="0" w:color="auto"/>
        <w:right w:val="none" w:sz="0" w:space="0" w:color="auto"/>
      </w:divBdr>
    </w:div>
    <w:div w:id="366182311">
      <w:bodyDiv w:val="1"/>
      <w:marLeft w:val="0"/>
      <w:marRight w:val="0"/>
      <w:marTop w:val="0"/>
      <w:marBottom w:val="0"/>
      <w:divBdr>
        <w:top w:val="none" w:sz="0" w:space="0" w:color="auto"/>
        <w:left w:val="none" w:sz="0" w:space="0" w:color="auto"/>
        <w:bottom w:val="none" w:sz="0" w:space="0" w:color="auto"/>
        <w:right w:val="none" w:sz="0" w:space="0" w:color="auto"/>
      </w:divBdr>
      <w:divsChild>
        <w:div w:id="96290254">
          <w:marLeft w:val="446"/>
          <w:marRight w:val="0"/>
          <w:marTop w:val="0"/>
          <w:marBottom w:val="0"/>
          <w:divBdr>
            <w:top w:val="none" w:sz="0" w:space="0" w:color="auto"/>
            <w:left w:val="none" w:sz="0" w:space="0" w:color="auto"/>
            <w:bottom w:val="none" w:sz="0" w:space="0" w:color="auto"/>
            <w:right w:val="none" w:sz="0" w:space="0" w:color="auto"/>
          </w:divBdr>
        </w:div>
      </w:divsChild>
    </w:div>
    <w:div w:id="367603658">
      <w:bodyDiv w:val="1"/>
      <w:marLeft w:val="0"/>
      <w:marRight w:val="0"/>
      <w:marTop w:val="0"/>
      <w:marBottom w:val="0"/>
      <w:divBdr>
        <w:top w:val="none" w:sz="0" w:space="0" w:color="auto"/>
        <w:left w:val="none" w:sz="0" w:space="0" w:color="auto"/>
        <w:bottom w:val="none" w:sz="0" w:space="0" w:color="auto"/>
        <w:right w:val="none" w:sz="0" w:space="0" w:color="auto"/>
      </w:divBdr>
      <w:divsChild>
        <w:div w:id="1790511839">
          <w:marLeft w:val="274"/>
          <w:marRight w:val="0"/>
          <w:marTop w:val="0"/>
          <w:marBottom w:val="0"/>
          <w:divBdr>
            <w:top w:val="none" w:sz="0" w:space="0" w:color="auto"/>
            <w:left w:val="none" w:sz="0" w:space="0" w:color="auto"/>
            <w:bottom w:val="none" w:sz="0" w:space="0" w:color="auto"/>
            <w:right w:val="none" w:sz="0" w:space="0" w:color="auto"/>
          </w:divBdr>
        </w:div>
        <w:div w:id="645354969">
          <w:marLeft w:val="274"/>
          <w:marRight w:val="0"/>
          <w:marTop w:val="0"/>
          <w:marBottom w:val="0"/>
          <w:divBdr>
            <w:top w:val="none" w:sz="0" w:space="0" w:color="auto"/>
            <w:left w:val="none" w:sz="0" w:space="0" w:color="auto"/>
            <w:bottom w:val="none" w:sz="0" w:space="0" w:color="auto"/>
            <w:right w:val="none" w:sz="0" w:space="0" w:color="auto"/>
          </w:divBdr>
        </w:div>
      </w:divsChild>
    </w:div>
    <w:div w:id="369502807">
      <w:bodyDiv w:val="1"/>
      <w:marLeft w:val="0"/>
      <w:marRight w:val="0"/>
      <w:marTop w:val="0"/>
      <w:marBottom w:val="0"/>
      <w:divBdr>
        <w:top w:val="none" w:sz="0" w:space="0" w:color="auto"/>
        <w:left w:val="none" w:sz="0" w:space="0" w:color="auto"/>
        <w:bottom w:val="none" w:sz="0" w:space="0" w:color="auto"/>
        <w:right w:val="none" w:sz="0" w:space="0" w:color="auto"/>
      </w:divBdr>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1636350">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08498813">
      <w:bodyDiv w:val="1"/>
      <w:marLeft w:val="0"/>
      <w:marRight w:val="0"/>
      <w:marTop w:val="0"/>
      <w:marBottom w:val="0"/>
      <w:divBdr>
        <w:top w:val="none" w:sz="0" w:space="0" w:color="auto"/>
        <w:left w:val="none" w:sz="0" w:space="0" w:color="auto"/>
        <w:bottom w:val="none" w:sz="0" w:space="0" w:color="auto"/>
        <w:right w:val="none" w:sz="0" w:space="0" w:color="auto"/>
      </w:divBdr>
      <w:divsChild>
        <w:div w:id="665674206">
          <w:marLeft w:val="274"/>
          <w:marRight w:val="0"/>
          <w:marTop w:val="0"/>
          <w:marBottom w:val="0"/>
          <w:divBdr>
            <w:top w:val="none" w:sz="0" w:space="0" w:color="auto"/>
            <w:left w:val="none" w:sz="0" w:space="0" w:color="auto"/>
            <w:bottom w:val="none" w:sz="0" w:space="0" w:color="auto"/>
            <w:right w:val="none" w:sz="0" w:space="0" w:color="auto"/>
          </w:divBdr>
        </w:div>
        <w:div w:id="1247223767">
          <w:marLeft w:val="274"/>
          <w:marRight w:val="0"/>
          <w:marTop w:val="0"/>
          <w:marBottom w:val="0"/>
          <w:divBdr>
            <w:top w:val="none" w:sz="0" w:space="0" w:color="auto"/>
            <w:left w:val="none" w:sz="0" w:space="0" w:color="auto"/>
            <w:bottom w:val="none" w:sz="0" w:space="0" w:color="auto"/>
            <w:right w:val="none" w:sz="0" w:space="0" w:color="auto"/>
          </w:divBdr>
        </w:div>
      </w:divsChild>
    </w:div>
    <w:div w:id="408583522">
      <w:bodyDiv w:val="1"/>
      <w:marLeft w:val="0"/>
      <w:marRight w:val="0"/>
      <w:marTop w:val="0"/>
      <w:marBottom w:val="0"/>
      <w:divBdr>
        <w:top w:val="none" w:sz="0" w:space="0" w:color="auto"/>
        <w:left w:val="none" w:sz="0" w:space="0" w:color="auto"/>
        <w:bottom w:val="none" w:sz="0" w:space="0" w:color="auto"/>
        <w:right w:val="none" w:sz="0" w:space="0" w:color="auto"/>
      </w:divBdr>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4790119">
      <w:bodyDiv w:val="1"/>
      <w:marLeft w:val="0"/>
      <w:marRight w:val="0"/>
      <w:marTop w:val="0"/>
      <w:marBottom w:val="0"/>
      <w:divBdr>
        <w:top w:val="none" w:sz="0" w:space="0" w:color="auto"/>
        <w:left w:val="none" w:sz="0" w:space="0" w:color="auto"/>
        <w:bottom w:val="none" w:sz="0" w:space="0" w:color="auto"/>
        <w:right w:val="none" w:sz="0" w:space="0" w:color="auto"/>
      </w:divBdr>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158647">
      <w:bodyDiv w:val="1"/>
      <w:marLeft w:val="0"/>
      <w:marRight w:val="0"/>
      <w:marTop w:val="0"/>
      <w:marBottom w:val="0"/>
      <w:divBdr>
        <w:top w:val="none" w:sz="0" w:space="0" w:color="auto"/>
        <w:left w:val="none" w:sz="0" w:space="0" w:color="auto"/>
        <w:bottom w:val="none" w:sz="0" w:space="0" w:color="auto"/>
        <w:right w:val="none" w:sz="0" w:space="0" w:color="auto"/>
      </w:divBdr>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565263">
      <w:bodyDiv w:val="1"/>
      <w:marLeft w:val="0"/>
      <w:marRight w:val="0"/>
      <w:marTop w:val="0"/>
      <w:marBottom w:val="0"/>
      <w:divBdr>
        <w:top w:val="none" w:sz="0" w:space="0" w:color="auto"/>
        <w:left w:val="none" w:sz="0" w:space="0" w:color="auto"/>
        <w:bottom w:val="none" w:sz="0" w:space="0" w:color="auto"/>
        <w:right w:val="none" w:sz="0" w:space="0" w:color="auto"/>
      </w:divBdr>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2046243">
      <w:bodyDiv w:val="1"/>
      <w:marLeft w:val="0"/>
      <w:marRight w:val="0"/>
      <w:marTop w:val="0"/>
      <w:marBottom w:val="0"/>
      <w:divBdr>
        <w:top w:val="none" w:sz="0" w:space="0" w:color="auto"/>
        <w:left w:val="none" w:sz="0" w:space="0" w:color="auto"/>
        <w:bottom w:val="none" w:sz="0" w:space="0" w:color="auto"/>
        <w:right w:val="none" w:sz="0" w:space="0" w:color="auto"/>
      </w:divBdr>
    </w:div>
    <w:div w:id="483011322">
      <w:bodyDiv w:val="1"/>
      <w:marLeft w:val="0"/>
      <w:marRight w:val="0"/>
      <w:marTop w:val="0"/>
      <w:marBottom w:val="0"/>
      <w:divBdr>
        <w:top w:val="none" w:sz="0" w:space="0" w:color="auto"/>
        <w:left w:val="none" w:sz="0" w:space="0" w:color="auto"/>
        <w:bottom w:val="none" w:sz="0" w:space="0" w:color="auto"/>
        <w:right w:val="none" w:sz="0" w:space="0" w:color="auto"/>
      </w:divBdr>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524029">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6914155">
      <w:bodyDiv w:val="1"/>
      <w:marLeft w:val="0"/>
      <w:marRight w:val="0"/>
      <w:marTop w:val="0"/>
      <w:marBottom w:val="0"/>
      <w:divBdr>
        <w:top w:val="none" w:sz="0" w:space="0" w:color="auto"/>
        <w:left w:val="none" w:sz="0" w:space="0" w:color="auto"/>
        <w:bottom w:val="none" w:sz="0" w:space="0" w:color="auto"/>
        <w:right w:val="none" w:sz="0" w:space="0" w:color="auto"/>
      </w:divBdr>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007509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461516">
      <w:bodyDiv w:val="1"/>
      <w:marLeft w:val="0"/>
      <w:marRight w:val="0"/>
      <w:marTop w:val="0"/>
      <w:marBottom w:val="0"/>
      <w:divBdr>
        <w:top w:val="none" w:sz="0" w:space="0" w:color="auto"/>
        <w:left w:val="none" w:sz="0" w:space="0" w:color="auto"/>
        <w:bottom w:val="none" w:sz="0" w:space="0" w:color="auto"/>
        <w:right w:val="none" w:sz="0" w:space="0" w:color="auto"/>
      </w:divBdr>
      <w:divsChild>
        <w:div w:id="770931701">
          <w:marLeft w:val="446"/>
          <w:marRight w:val="0"/>
          <w:marTop w:val="0"/>
          <w:marBottom w:val="12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61331917">
      <w:bodyDiv w:val="1"/>
      <w:marLeft w:val="0"/>
      <w:marRight w:val="0"/>
      <w:marTop w:val="0"/>
      <w:marBottom w:val="0"/>
      <w:divBdr>
        <w:top w:val="none" w:sz="0" w:space="0" w:color="auto"/>
        <w:left w:val="none" w:sz="0" w:space="0" w:color="auto"/>
        <w:bottom w:val="none" w:sz="0" w:space="0" w:color="auto"/>
        <w:right w:val="none" w:sz="0" w:space="0" w:color="auto"/>
      </w:divBdr>
    </w:div>
    <w:div w:id="562832629">
      <w:bodyDiv w:val="1"/>
      <w:marLeft w:val="0"/>
      <w:marRight w:val="0"/>
      <w:marTop w:val="0"/>
      <w:marBottom w:val="0"/>
      <w:divBdr>
        <w:top w:val="none" w:sz="0" w:space="0" w:color="auto"/>
        <w:left w:val="none" w:sz="0" w:space="0" w:color="auto"/>
        <w:bottom w:val="none" w:sz="0" w:space="0" w:color="auto"/>
        <w:right w:val="none" w:sz="0" w:space="0" w:color="auto"/>
      </w:divBdr>
      <w:divsChild>
        <w:div w:id="1488782173">
          <w:marLeft w:val="446"/>
          <w:marRight w:val="0"/>
          <w:marTop w:val="0"/>
          <w:marBottom w:val="12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78441374">
      <w:bodyDiv w:val="1"/>
      <w:marLeft w:val="0"/>
      <w:marRight w:val="0"/>
      <w:marTop w:val="0"/>
      <w:marBottom w:val="0"/>
      <w:divBdr>
        <w:top w:val="none" w:sz="0" w:space="0" w:color="auto"/>
        <w:left w:val="none" w:sz="0" w:space="0" w:color="auto"/>
        <w:bottom w:val="none" w:sz="0" w:space="0" w:color="auto"/>
        <w:right w:val="none" w:sz="0" w:space="0" w:color="auto"/>
      </w:divBdr>
    </w:div>
    <w:div w:id="581912015">
      <w:bodyDiv w:val="1"/>
      <w:marLeft w:val="0"/>
      <w:marRight w:val="0"/>
      <w:marTop w:val="0"/>
      <w:marBottom w:val="0"/>
      <w:divBdr>
        <w:top w:val="none" w:sz="0" w:space="0" w:color="auto"/>
        <w:left w:val="none" w:sz="0" w:space="0" w:color="auto"/>
        <w:bottom w:val="none" w:sz="0" w:space="0" w:color="auto"/>
        <w:right w:val="none" w:sz="0" w:space="0" w:color="auto"/>
      </w:divBdr>
    </w:div>
    <w:div w:id="582647297">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596715701">
      <w:bodyDiv w:val="1"/>
      <w:marLeft w:val="0"/>
      <w:marRight w:val="0"/>
      <w:marTop w:val="0"/>
      <w:marBottom w:val="0"/>
      <w:divBdr>
        <w:top w:val="none" w:sz="0" w:space="0" w:color="auto"/>
        <w:left w:val="none" w:sz="0" w:space="0" w:color="auto"/>
        <w:bottom w:val="none" w:sz="0" w:space="0" w:color="auto"/>
        <w:right w:val="none" w:sz="0" w:space="0" w:color="auto"/>
      </w:divBdr>
    </w:div>
    <w:div w:id="603154557">
      <w:bodyDiv w:val="1"/>
      <w:marLeft w:val="0"/>
      <w:marRight w:val="0"/>
      <w:marTop w:val="0"/>
      <w:marBottom w:val="0"/>
      <w:divBdr>
        <w:top w:val="none" w:sz="0" w:space="0" w:color="auto"/>
        <w:left w:val="none" w:sz="0" w:space="0" w:color="auto"/>
        <w:bottom w:val="none" w:sz="0" w:space="0" w:color="auto"/>
        <w:right w:val="none" w:sz="0" w:space="0" w:color="auto"/>
      </w:divBdr>
    </w:div>
    <w:div w:id="603610219">
      <w:bodyDiv w:val="1"/>
      <w:marLeft w:val="0"/>
      <w:marRight w:val="0"/>
      <w:marTop w:val="0"/>
      <w:marBottom w:val="0"/>
      <w:divBdr>
        <w:top w:val="none" w:sz="0" w:space="0" w:color="auto"/>
        <w:left w:val="none" w:sz="0" w:space="0" w:color="auto"/>
        <w:bottom w:val="none" w:sz="0" w:space="0" w:color="auto"/>
        <w:right w:val="none" w:sz="0" w:space="0" w:color="auto"/>
      </w:divBdr>
      <w:divsChild>
        <w:div w:id="1742752540">
          <w:marLeft w:val="360"/>
          <w:marRight w:val="0"/>
          <w:marTop w:val="0"/>
          <w:marBottom w:val="0"/>
          <w:divBdr>
            <w:top w:val="none" w:sz="0" w:space="0" w:color="auto"/>
            <w:left w:val="none" w:sz="0" w:space="0" w:color="auto"/>
            <w:bottom w:val="none" w:sz="0" w:space="0" w:color="auto"/>
            <w:right w:val="none" w:sz="0" w:space="0" w:color="auto"/>
          </w:divBdr>
        </w:div>
        <w:div w:id="1271400948">
          <w:marLeft w:val="360"/>
          <w:marRight w:val="0"/>
          <w:marTop w:val="0"/>
          <w:marBottom w:val="0"/>
          <w:divBdr>
            <w:top w:val="none" w:sz="0" w:space="0" w:color="auto"/>
            <w:left w:val="none" w:sz="0" w:space="0" w:color="auto"/>
            <w:bottom w:val="none" w:sz="0" w:space="0" w:color="auto"/>
            <w:right w:val="none" w:sz="0" w:space="0" w:color="auto"/>
          </w:divBdr>
        </w:div>
        <w:div w:id="20397645">
          <w:marLeft w:val="360"/>
          <w:marRight w:val="0"/>
          <w:marTop w:val="0"/>
          <w:marBottom w:val="0"/>
          <w:divBdr>
            <w:top w:val="none" w:sz="0" w:space="0" w:color="auto"/>
            <w:left w:val="none" w:sz="0" w:space="0" w:color="auto"/>
            <w:bottom w:val="none" w:sz="0" w:space="0" w:color="auto"/>
            <w:right w:val="none" w:sz="0" w:space="0" w:color="auto"/>
          </w:divBdr>
        </w:div>
        <w:div w:id="1583177449">
          <w:marLeft w:val="360"/>
          <w:marRight w:val="0"/>
          <w:marTop w:val="0"/>
          <w:marBottom w:val="0"/>
          <w:divBdr>
            <w:top w:val="none" w:sz="0" w:space="0" w:color="auto"/>
            <w:left w:val="none" w:sz="0" w:space="0" w:color="auto"/>
            <w:bottom w:val="none" w:sz="0" w:space="0" w:color="auto"/>
            <w:right w:val="none" w:sz="0" w:space="0" w:color="auto"/>
          </w:divBdr>
        </w:div>
        <w:div w:id="1958944509">
          <w:marLeft w:val="360"/>
          <w:marRight w:val="0"/>
          <w:marTop w:val="0"/>
          <w:marBottom w:val="0"/>
          <w:divBdr>
            <w:top w:val="none" w:sz="0" w:space="0" w:color="auto"/>
            <w:left w:val="none" w:sz="0" w:space="0" w:color="auto"/>
            <w:bottom w:val="none" w:sz="0" w:space="0" w:color="auto"/>
            <w:right w:val="none" w:sz="0" w:space="0" w:color="auto"/>
          </w:divBdr>
        </w:div>
        <w:div w:id="942304649">
          <w:marLeft w:val="360"/>
          <w:marRight w:val="0"/>
          <w:marTop w:val="0"/>
          <w:marBottom w:val="0"/>
          <w:divBdr>
            <w:top w:val="none" w:sz="0" w:space="0" w:color="auto"/>
            <w:left w:val="none" w:sz="0" w:space="0" w:color="auto"/>
            <w:bottom w:val="none" w:sz="0" w:space="0" w:color="auto"/>
            <w:right w:val="none" w:sz="0" w:space="0" w:color="auto"/>
          </w:divBdr>
        </w:div>
        <w:div w:id="1750343613">
          <w:marLeft w:val="360"/>
          <w:marRight w:val="0"/>
          <w:marTop w:val="0"/>
          <w:marBottom w:val="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04387050">
      <w:bodyDiv w:val="1"/>
      <w:marLeft w:val="0"/>
      <w:marRight w:val="0"/>
      <w:marTop w:val="0"/>
      <w:marBottom w:val="0"/>
      <w:divBdr>
        <w:top w:val="none" w:sz="0" w:space="0" w:color="auto"/>
        <w:left w:val="none" w:sz="0" w:space="0" w:color="auto"/>
        <w:bottom w:val="none" w:sz="0" w:space="0" w:color="auto"/>
        <w:right w:val="none" w:sz="0" w:space="0" w:color="auto"/>
      </w:divBdr>
      <w:divsChild>
        <w:div w:id="980234243">
          <w:marLeft w:val="446"/>
          <w:marRight w:val="0"/>
          <w:marTop w:val="0"/>
          <w:marBottom w:val="107"/>
          <w:divBdr>
            <w:top w:val="none" w:sz="0" w:space="0" w:color="auto"/>
            <w:left w:val="none" w:sz="0" w:space="0" w:color="auto"/>
            <w:bottom w:val="none" w:sz="0" w:space="0" w:color="auto"/>
            <w:right w:val="none" w:sz="0" w:space="0" w:color="auto"/>
          </w:divBdr>
        </w:div>
        <w:div w:id="1890845223">
          <w:marLeft w:val="446"/>
          <w:marRight w:val="0"/>
          <w:marTop w:val="0"/>
          <w:marBottom w:val="107"/>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22613964">
      <w:bodyDiv w:val="1"/>
      <w:marLeft w:val="0"/>
      <w:marRight w:val="0"/>
      <w:marTop w:val="0"/>
      <w:marBottom w:val="0"/>
      <w:divBdr>
        <w:top w:val="none" w:sz="0" w:space="0" w:color="auto"/>
        <w:left w:val="none" w:sz="0" w:space="0" w:color="auto"/>
        <w:bottom w:val="none" w:sz="0" w:space="0" w:color="auto"/>
        <w:right w:val="none" w:sz="0" w:space="0" w:color="auto"/>
      </w:divBdr>
      <w:divsChild>
        <w:div w:id="1346710349">
          <w:marLeft w:val="274"/>
          <w:marRight w:val="0"/>
          <w:marTop w:val="0"/>
          <w:marBottom w:val="0"/>
          <w:divBdr>
            <w:top w:val="none" w:sz="0" w:space="0" w:color="auto"/>
            <w:left w:val="none" w:sz="0" w:space="0" w:color="auto"/>
            <w:bottom w:val="none" w:sz="0" w:space="0" w:color="auto"/>
            <w:right w:val="none" w:sz="0" w:space="0" w:color="auto"/>
          </w:divBdr>
        </w:div>
        <w:div w:id="1546796510">
          <w:marLeft w:val="274"/>
          <w:marRight w:val="0"/>
          <w:marTop w:val="0"/>
          <w:marBottom w:val="0"/>
          <w:divBdr>
            <w:top w:val="none" w:sz="0" w:space="0" w:color="auto"/>
            <w:left w:val="none" w:sz="0" w:space="0" w:color="auto"/>
            <w:bottom w:val="none" w:sz="0" w:space="0" w:color="auto"/>
            <w:right w:val="none" w:sz="0" w:space="0" w:color="auto"/>
          </w:divBdr>
        </w:div>
        <w:div w:id="769546537">
          <w:marLeft w:val="274"/>
          <w:marRight w:val="0"/>
          <w:marTop w:val="0"/>
          <w:marBottom w:val="0"/>
          <w:divBdr>
            <w:top w:val="none" w:sz="0" w:space="0" w:color="auto"/>
            <w:left w:val="none" w:sz="0" w:space="0" w:color="auto"/>
            <w:bottom w:val="none" w:sz="0" w:space="0" w:color="auto"/>
            <w:right w:val="none" w:sz="0" w:space="0" w:color="auto"/>
          </w:divBdr>
        </w:div>
      </w:divsChild>
    </w:div>
    <w:div w:id="625282341">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35528827">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0334472">
      <w:bodyDiv w:val="1"/>
      <w:marLeft w:val="0"/>
      <w:marRight w:val="0"/>
      <w:marTop w:val="0"/>
      <w:marBottom w:val="0"/>
      <w:divBdr>
        <w:top w:val="none" w:sz="0" w:space="0" w:color="auto"/>
        <w:left w:val="none" w:sz="0" w:space="0" w:color="auto"/>
        <w:bottom w:val="none" w:sz="0" w:space="0" w:color="auto"/>
        <w:right w:val="none" w:sz="0" w:space="0" w:color="auto"/>
      </w:divBdr>
      <w:divsChild>
        <w:div w:id="970599625">
          <w:marLeft w:val="187"/>
          <w:marRight w:val="0"/>
          <w:marTop w:val="0"/>
          <w:marBottom w:val="43"/>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5329839">
      <w:bodyDiv w:val="1"/>
      <w:marLeft w:val="0"/>
      <w:marRight w:val="0"/>
      <w:marTop w:val="0"/>
      <w:marBottom w:val="0"/>
      <w:divBdr>
        <w:top w:val="none" w:sz="0" w:space="0" w:color="auto"/>
        <w:left w:val="none" w:sz="0" w:space="0" w:color="auto"/>
        <w:bottom w:val="none" w:sz="0" w:space="0" w:color="auto"/>
        <w:right w:val="none" w:sz="0" w:space="0" w:color="auto"/>
      </w:divBdr>
      <w:divsChild>
        <w:div w:id="1837570005">
          <w:marLeft w:val="446"/>
          <w:marRight w:val="0"/>
          <w:marTop w:val="0"/>
          <w:marBottom w:val="120"/>
          <w:divBdr>
            <w:top w:val="none" w:sz="0" w:space="0" w:color="auto"/>
            <w:left w:val="none" w:sz="0" w:space="0" w:color="auto"/>
            <w:bottom w:val="none" w:sz="0" w:space="0" w:color="auto"/>
            <w:right w:val="none" w:sz="0" w:space="0" w:color="auto"/>
          </w:divBdr>
        </w:div>
        <w:div w:id="335108625">
          <w:marLeft w:val="446"/>
          <w:marRight w:val="0"/>
          <w:marTop w:val="0"/>
          <w:marBottom w:val="120"/>
          <w:divBdr>
            <w:top w:val="none" w:sz="0" w:space="0" w:color="auto"/>
            <w:left w:val="none" w:sz="0" w:space="0" w:color="auto"/>
            <w:bottom w:val="none" w:sz="0" w:space="0" w:color="auto"/>
            <w:right w:val="none" w:sz="0" w:space="0" w:color="auto"/>
          </w:divBdr>
        </w:div>
        <w:div w:id="1796560082">
          <w:marLeft w:val="446"/>
          <w:marRight w:val="0"/>
          <w:marTop w:val="0"/>
          <w:marBottom w:val="120"/>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830352">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1004606">
      <w:bodyDiv w:val="1"/>
      <w:marLeft w:val="0"/>
      <w:marRight w:val="0"/>
      <w:marTop w:val="0"/>
      <w:marBottom w:val="0"/>
      <w:divBdr>
        <w:top w:val="none" w:sz="0" w:space="0" w:color="auto"/>
        <w:left w:val="none" w:sz="0" w:space="0" w:color="auto"/>
        <w:bottom w:val="none" w:sz="0" w:space="0" w:color="auto"/>
        <w:right w:val="none" w:sz="0" w:space="0" w:color="auto"/>
      </w:divBdr>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27724094">
      <w:bodyDiv w:val="1"/>
      <w:marLeft w:val="0"/>
      <w:marRight w:val="0"/>
      <w:marTop w:val="0"/>
      <w:marBottom w:val="0"/>
      <w:divBdr>
        <w:top w:val="none" w:sz="0" w:space="0" w:color="auto"/>
        <w:left w:val="none" w:sz="0" w:space="0" w:color="auto"/>
        <w:bottom w:val="none" w:sz="0" w:space="0" w:color="auto"/>
        <w:right w:val="none" w:sz="0" w:space="0" w:color="auto"/>
      </w:divBdr>
      <w:divsChild>
        <w:div w:id="1245802601">
          <w:marLeft w:val="130"/>
          <w:marRight w:val="0"/>
          <w:marTop w:val="0"/>
          <w:marBottom w:val="60"/>
          <w:divBdr>
            <w:top w:val="none" w:sz="0" w:space="0" w:color="auto"/>
            <w:left w:val="none" w:sz="0" w:space="0" w:color="auto"/>
            <w:bottom w:val="none" w:sz="0" w:space="0" w:color="auto"/>
            <w:right w:val="none" w:sz="0" w:space="0" w:color="auto"/>
          </w:divBdr>
        </w:div>
        <w:div w:id="214436562">
          <w:marLeft w:val="130"/>
          <w:marRight w:val="0"/>
          <w:marTop w:val="0"/>
          <w:marBottom w:val="60"/>
          <w:divBdr>
            <w:top w:val="none" w:sz="0" w:space="0" w:color="auto"/>
            <w:left w:val="none" w:sz="0" w:space="0" w:color="auto"/>
            <w:bottom w:val="none" w:sz="0" w:space="0" w:color="auto"/>
            <w:right w:val="none" w:sz="0" w:space="0" w:color="auto"/>
          </w:divBdr>
        </w:div>
        <w:div w:id="105270829">
          <w:marLeft w:val="130"/>
          <w:marRight w:val="0"/>
          <w:marTop w:val="0"/>
          <w:marBottom w:val="60"/>
          <w:divBdr>
            <w:top w:val="none" w:sz="0" w:space="0" w:color="auto"/>
            <w:left w:val="none" w:sz="0" w:space="0" w:color="auto"/>
            <w:bottom w:val="none" w:sz="0" w:space="0" w:color="auto"/>
            <w:right w:val="none" w:sz="0" w:space="0" w:color="auto"/>
          </w:divBdr>
        </w:div>
        <w:div w:id="1229849605">
          <w:marLeft w:val="130"/>
          <w:marRight w:val="0"/>
          <w:marTop w:val="0"/>
          <w:marBottom w:val="6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39904301">
      <w:bodyDiv w:val="1"/>
      <w:marLeft w:val="0"/>
      <w:marRight w:val="0"/>
      <w:marTop w:val="0"/>
      <w:marBottom w:val="0"/>
      <w:divBdr>
        <w:top w:val="none" w:sz="0" w:space="0" w:color="auto"/>
        <w:left w:val="none" w:sz="0" w:space="0" w:color="auto"/>
        <w:bottom w:val="none" w:sz="0" w:space="0" w:color="auto"/>
        <w:right w:val="none" w:sz="0" w:space="0" w:color="auto"/>
      </w:divBdr>
    </w:div>
    <w:div w:id="740371520">
      <w:bodyDiv w:val="1"/>
      <w:marLeft w:val="0"/>
      <w:marRight w:val="0"/>
      <w:marTop w:val="0"/>
      <w:marBottom w:val="0"/>
      <w:divBdr>
        <w:top w:val="none" w:sz="0" w:space="0" w:color="auto"/>
        <w:left w:val="none" w:sz="0" w:space="0" w:color="auto"/>
        <w:bottom w:val="none" w:sz="0" w:space="0" w:color="auto"/>
        <w:right w:val="none" w:sz="0" w:space="0" w:color="auto"/>
      </w:divBdr>
    </w:div>
    <w:div w:id="746652818">
      <w:bodyDiv w:val="1"/>
      <w:marLeft w:val="0"/>
      <w:marRight w:val="0"/>
      <w:marTop w:val="0"/>
      <w:marBottom w:val="0"/>
      <w:divBdr>
        <w:top w:val="none" w:sz="0" w:space="0" w:color="auto"/>
        <w:left w:val="none" w:sz="0" w:space="0" w:color="auto"/>
        <w:bottom w:val="none" w:sz="0" w:space="0" w:color="auto"/>
        <w:right w:val="none" w:sz="0" w:space="0" w:color="auto"/>
      </w:divBdr>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527550">
      <w:bodyDiv w:val="1"/>
      <w:marLeft w:val="0"/>
      <w:marRight w:val="0"/>
      <w:marTop w:val="0"/>
      <w:marBottom w:val="0"/>
      <w:divBdr>
        <w:top w:val="none" w:sz="0" w:space="0" w:color="auto"/>
        <w:left w:val="none" w:sz="0" w:space="0" w:color="auto"/>
        <w:bottom w:val="none" w:sz="0" w:space="0" w:color="auto"/>
        <w:right w:val="none" w:sz="0" w:space="0" w:color="auto"/>
      </w:divBdr>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79958904">
      <w:bodyDiv w:val="1"/>
      <w:marLeft w:val="0"/>
      <w:marRight w:val="0"/>
      <w:marTop w:val="0"/>
      <w:marBottom w:val="0"/>
      <w:divBdr>
        <w:top w:val="none" w:sz="0" w:space="0" w:color="auto"/>
        <w:left w:val="none" w:sz="0" w:space="0" w:color="auto"/>
        <w:bottom w:val="none" w:sz="0" w:space="0" w:color="auto"/>
        <w:right w:val="none" w:sz="0" w:space="0" w:color="auto"/>
      </w:divBdr>
    </w:div>
    <w:div w:id="781532025">
      <w:bodyDiv w:val="1"/>
      <w:marLeft w:val="0"/>
      <w:marRight w:val="0"/>
      <w:marTop w:val="0"/>
      <w:marBottom w:val="0"/>
      <w:divBdr>
        <w:top w:val="none" w:sz="0" w:space="0" w:color="auto"/>
        <w:left w:val="none" w:sz="0" w:space="0" w:color="auto"/>
        <w:bottom w:val="none" w:sz="0" w:space="0" w:color="auto"/>
        <w:right w:val="none" w:sz="0" w:space="0" w:color="auto"/>
      </w:divBdr>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3962549">
      <w:bodyDiv w:val="1"/>
      <w:marLeft w:val="0"/>
      <w:marRight w:val="0"/>
      <w:marTop w:val="0"/>
      <w:marBottom w:val="0"/>
      <w:divBdr>
        <w:top w:val="none" w:sz="0" w:space="0" w:color="auto"/>
        <w:left w:val="none" w:sz="0" w:space="0" w:color="auto"/>
        <w:bottom w:val="none" w:sz="0" w:space="0" w:color="auto"/>
        <w:right w:val="none" w:sz="0" w:space="0" w:color="auto"/>
      </w:divBdr>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798567219">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5173808">
      <w:bodyDiv w:val="1"/>
      <w:marLeft w:val="0"/>
      <w:marRight w:val="0"/>
      <w:marTop w:val="0"/>
      <w:marBottom w:val="0"/>
      <w:divBdr>
        <w:top w:val="none" w:sz="0" w:space="0" w:color="auto"/>
        <w:left w:val="none" w:sz="0" w:space="0" w:color="auto"/>
        <w:bottom w:val="none" w:sz="0" w:space="0" w:color="auto"/>
        <w:right w:val="none" w:sz="0" w:space="0" w:color="auto"/>
      </w:divBdr>
    </w:div>
    <w:div w:id="826899811">
      <w:bodyDiv w:val="1"/>
      <w:marLeft w:val="0"/>
      <w:marRight w:val="0"/>
      <w:marTop w:val="0"/>
      <w:marBottom w:val="0"/>
      <w:divBdr>
        <w:top w:val="none" w:sz="0" w:space="0" w:color="auto"/>
        <w:left w:val="none" w:sz="0" w:space="0" w:color="auto"/>
        <w:bottom w:val="none" w:sz="0" w:space="0" w:color="auto"/>
        <w:right w:val="none" w:sz="0" w:space="0" w:color="auto"/>
      </w:divBdr>
      <w:divsChild>
        <w:div w:id="177432420">
          <w:marLeft w:val="288"/>
          <w:marRight w:val="0"/>
          <w:marTop w:val="0"/>
          <w:marBottom w:val="0"/>
          <w:divBdr>
            <w:top w:val="none" w:sz="0" w:space="0" w:color="auto"/>
            <w:left w:val="none" w:sz="0" w:space="0" w:color="auto"/>
            <w:bottom w:val="none" w:sz="0" w:space="0" w:color="auto"/>
            <w:right w:val="none" w:sz="0" w:space="0" w:color="auto"/>
          </w:divBdr>
        </w:div>
        <w:div w:id="1011223984">
          <w:marLeft w:val="288"/>
          <w:marRight w:val="0"/>
          <w:marTop w:val="0"/>
          <w:marBottom w:val="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062594">
      <w:bodyDiv w:val="1"/>
      <w:marLeft w:val="0"/>
      <w:marRight w:val="0"/>
      <w:marTop w:val="0"/>
      <w:marBottom w:val="0"/>
      <w:divBdr>
        <w:top w:val="none" w:sz="0" w:space="0" w:color="auto"/>
        <w:left w:val="none" w:sz="0" w:space="0" w:color="auto"/>
        <w:bottom w:val="none" w:sz="0" w:space="0" w:color="auto"/>
        <w:right w:val="none" w:sz="0" w:space="0" w:color="auto"/>
      </w:divBdr>
      <w:divsChild>
        <w:div w:id="446971664">
          <w:marLeft w:val="274"/>
          <w:marRight w:val="0"/>
          <w:marTop w:val="0"/>
          <w:marBottom w:val="0"/>
          <w:divBdr>
            <w:top w:val="none" w:sz="0" w:space="0" w:color="auto"/>
            <w:left w:val="none" w:sz="0" w:space="0" w:color="auto"/>
            <w:bottom w:val="none" w:sz="0" w:space="0" w:color="auto"/>
            <w:right w:val="none" w:sz="0" w:space="0" w:color="auto"/>
          </w:divBdr>
        </w:div>
        <w:div w:id="1919944459">
          <w:marLeft w:val="274"/>
          <w:marRight w:val="0"/>
          <w:marTop w:val="0"/>
          <w:marBottom w:val="0"/>
          <w:divBdr>
            <w:top w:val="none" w:sz="0" w:space="0" w:color="auto"/>
            <w:left w:val="none" w:sz="0" w:space="0" w:color="auto"/>
            <w:bottom w:val="none" w:sz="0" w:space="0" w:color="auto"/>
            <w:right w:val="none" w:sz="0" w:space="0" w:color="auto"/>
          </w:divBdr>
        </w:div>
      </w:divsChild>
    </w:div>
    <w:div w:id="836074658">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1332546">
      <w:bodyDiv w:val="1"/>
      <w:marLeft w:val="0"/>
      <w:marRight w:val="0"/>
      <w:marTop w:val="0"/>
      <w:marBottom w:val="0"/>
      <w:divBdr>
        <w:top w:val="none" w:sz="0" w:space="0" w:color="auto"/>
        <w:left w:val="none" w:sz="0" w:space="0" w:color="auto"/>
        <w:bottom w:val="none" w:sz="0" w:space="0" w:color="auto"/>
        <w:right w:val="none" w:sz="0" w:space="0" w:color="auto"/>
      </w:divBdr>
      <w:divsChild>
        <w:div w:id="1401365739">
          <w:marLeft w:val="274"/>
          <w:marRight w:val="0"/>
          <w:marTop w:val="0"/>
          <w:marBottom w:val="0"/>
          <w:divBdr>
            <w:top w:val="none" w:sz="0" w:space="0" w:color="auto"/>
            <w:left w:val="none" w:sz="0" w:space="0" w:color="auto"/>
            <w:bottom w:val="none" w:sz="0" w:space="0" w:color="auto"/>
            <w:right w:val="none" w:sz="0" w:space="0" w:color="auto"/>
          </w:divBdr>
        </w:div>
        <w:div w:id="1789348620">
          <w:marLeft w:val="274"/>
          <w:marRight w:val="0"/>
          <w:marTop w:val="0"/>
          <w:marBottom w:val="0"/>
          <w:divBdr>
            <w:top w:val="none" w:sz="0" w:space="0" w:color="auto"/>
            <w:left w:val="none" w:sz="0" w:space="0" w:color="auto"/>
            <w:bottom w:val="none" w:sz="0" w:space="0" w:color="auto"/>
            <w:right w:val="none" w:sz="0" w:space="0" w:color="auto"/>
          </w:divBdr>
        </w:div>
        <w:div w:id="541788483">
          <w:marLeft w:val="274"/>
          <w:marRight w:val="0"/>
          <w:marTop w:val="0"/>
          <w:marBottom w:val="0"/>
          <w:divBdr>
            <w:top w:val="none" w:sz="0" w:space="0" w:color="auto"/>
            <w:left w:val="none" w:sz="0" w:space="0" w:color="auto"/>
            <w:bottom w:val="none" w:sz="0" w:space="0" w:color="auto"/>
            <w:right w:val="none" w:sz="0" w:space="0" w:color="auto"/>
          </w:divBdr>
        </w:div>
        <w:div w:id="1629319210">
          <w:marLeft w:val="274"/>
          <w:marRight w:val="0"/>
          <w:marTop w:val="0"/>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59779538">
      <w:bodyDiv w:val="1"/>
      <w:marLeft w:val="0"/>
      <w:marRight w:val="0"/>
      <w:marTop w:val="0"/>
      <w:marBottom w:val="0"/>
      <w:divBdr>
        <w:top w:val="none" w:sz="0" w:space="0" w:color="auto"/>
        <w:left w:val="none" w:sz="0" w:space="0" w:color="auto"/>
        <w:bottom w:val="none" w:sz="0" w:space="0" w:color="auto"/>
        <w:right w:val="none" w:sz="0" w:space="0" w:color="auto"/>
      </w:divBdr>
    </w:div>
    <w:div w:id="861281639">
      <w:bodyDiv w:val="1"/>
      <w:marLeft w:val="0"/>
      <w:marRight w:val="0"/>
      <w:marTop w:val="0"/>
      <w:marBottom w:val="0"/>
      <w:divBdr>
        <w:top w:val="none" w:sz="0" w:space="0" w:color="auto"/>
        <w:left w:val="none" w:sz="0" w:space="0" w:color="auto"/>
        <w:bottom w:val="none" w:sz="0" w:space="0" w:color="auto"/>
        <w:right w:val="none" w:sz="0" w:space="0" w:color="auto"/>
      </w:divBdr>
    </w:div>
    <w:div w:id="865869689">
      <w:bodyDiv w:val="1"/>
      <w:marLeft w:val="0"/>
      <w:marRight w:val="0"/>
      <w:marTop w:val="0"/>
      <w:marBottom w:val="0"/>
      <w:divBdr>
        <w:top w:val="none" w:sz="0" w:space="0" w:color="auto"/>
        <w:left w:val="none" w:sz="0" w:space="0" w:color="auto"/>
        <w:bottom w:val="none" w:sz="0" w:space="0" w:color="auto"/>
        <w:right w:val="none" w:sz="0" w:space="0" w:color="auto"/>
      </w:divBdr>
      <w:divsChild>
        <w:div w:id="1225095178">
          <w:marLeft w:val="446"/>
          <w:marRight w:val="0"/>
          <w:marTop w:val="0"/>
          <w:marBottom w:val="0"/>
          <w:divBdr>
            <w:top w:val="none" w:sz="0" w:space="0" w:color="auto"/>
            <w:left w:val="none" w:sz="0" w:space="0" w:color="auto"/>
            <w:bottom w:val="none" w:sz="0" w:space="0" w:color="auto"/>
            <w:right w:val="none" w:sz="0" w:space="0" w:color="auto"/>
          </w:divBdr>
        </w:div>
        <w:div w:id="1192721975">
          <w:marLeft w:val="446"/>
          <w:marRight w:val="0"/>
          <w:marTop w:val="0"/>
          <w:marBottom w:val="0"/>
          <w:divBdr>
            <w:top w:val="none" w:sz="0" w:space="0" w:color="auto"/>
            <w:left w:val="none" w:sz="0" w:space="0" w:color="auto"/>
            <w:bottom w:val="none" w:sz="0" w:space="0" w:color="auto"/>
            <w:right w:val="none" w:sz="0" w:space="0" w:color="auto"/>
          </w:divBdr>
        </w:div>
        <w:div w:id="962884464">
          <w:marLeft w:val="446"/>
          <w:marRight w:val="0"/>
          <w:marTop w:val="0"/>
          <w:marBottom w:val="0"/>
          <w:divBdr>
            <w:top w:val="none" w:sz="0" w:space="0" w:color="auto"/>
            <w:left w:val="none" w:sz="0" w:space="0" w:color="auto"/>
            <w:bottom w:val="none" w:sz="0" w:space="0" w:color="auto"/>
            <w:right w:val="none" w:sz="0" w:space="0" w:color="auto"/>
          </w:divBdr>
        </w:div>
        <w:div w:id="694380324">
          <w:marLeft w:val="446"/>
          <w:marRight w:val="0"/>
          <w:marTop w:val="0"/>
          <w:marBottom w:val="0"/>
          <w:divBdr>
            <w:top w:val="none" w:sz="0" w:space="0" w:color="auto"/>
            <w:left w:val="none" w:sz="0" w:space="0" w:color="auto"/>
            <w:bottom w:val="none" w:sz="0" w:space="0" w:color="auto"/>
            <w:right w:val="none" w:sz="0" w:space="0" w:color="auto"/>
          </w:divBdr>
        </w:div>
        <w:div w:id="76095165">
          <w:marLeft w:val="446"/>
          <w:marRight w:val="0"/>
          <w:marTop w:val="0"/>
          <w:marBottom w:val="0"/>
          <w:divBdr>
            <w:top w:val="none" w:sz="0" w:space="0" w:color="auto"/>
            <w:left w:val="none" w:sz="0" w:space="0" w:color="auto"/>
            <w:bottom w:val="none" w:sz="0" w:space="0" w:color="auto"/>
            <w:right w:val="none" w:sz="0" w:space="0" w:color="auto"/>
          </w:divBdr>
        </w:div>
        <w:div w:id="1087847960">
          <w:marLeft w:val="446"/>
          <w:marRight w:val="0"/>
          <w:marTop w:val="0"/>
          <w:marBottom w:val="0"/>
          <w:divBdr>
            <w:top w:val="none" w:sz="0" w:space="0" w:color="auto"/>
            <w:left w:val="none" w:sz="0" w:space="0" w:color="auto"/>
            <w:bottom w:val="none" w:sz="0" w:space="0" w:color="auto"/>
            <w:right w:val="none" w:sz="0" w:space="0" w:color="auto"/>
          </w:divBdr>
        </w:div>
      </w:divsChild>
    </w:div>
    <w:div w:id="873536370">
      <w:bodyDiv w:val="1"/>
      <w:marLeft w:val="0"/>
      <w:marRight w:val="0"/>
      <w:marTop w:val="0"/>
      <w:marBottom w:val="0"/>
      <w:divBdr>
        <w:top w:val="none" w:sz="0" w:space="0" w:color="auto"/>
        <w:left w:val="none" w:sz="0" w:space="0" w:color="auto"/>
        <w:bottom w:val="none" w:sz="0" w:space="0" w:color="auto"/>
        <w:right w:val="none" w:sz="0" w:space="0" w:color="auto"/>
      </w:divBdr>
      <w:divsChild>
        <w:div w:id="177159418">
          <w:marLeft w:val="274"/>
          <w:marRight w:val="0"/>
          <w:marTop w:val="0"/>
          <w:marBottom w:val="0"/>
          <w:divBdr>
            <w:top w:val="none" w:sz="0" w:space="0" w:color="auto"/>
            <w:left w:val="none" w:sz="0" w:space="0" w:color="auto"/>
            <w:bottom w:val="none" w:sz="0" w:space="0" w:color="auto"/>
            <w:right w:val="none" w:sz="0" w:space="0" w:color="auto"/>
          </w:divBdr>
        </w:div>
        <w:div w:id="1412003709">
          <w:marLeft w:val="274"/>
          <w:marRight w:val="0"/>
          <w:marTop w:val="0"/>
          <w:marBottom w:val="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4366307">
      <w:bodyDiv w:val="1"/>
      <w:marLeft w:val="0"/>
      <w:marRight w:val="0"/>
      <w:marTop w:val="0"/>
      <w:marBottom w:val="0"/>
      <w:divBdr>
        <w:top w:val="none" w:sz="0" w:space="0" w:color="auto"/>
        <w:left w:val="none" w:sz="0" w:space="0" w:color="auto"/>
        <w:bottom w:val="none" w:sz="0" w:space="0" w:color="auto"/>
        <w:right w:val="none" w:sz="0" w:space="0" w:color="auto"/>
      </w:divBdr>
      <w:divsChild>
        <w:div w:id="764543603">
          <w:marLeft w:val="446"/>
          <w:marRight w:val="0"/>
          <w:marTop w:val="0"/>
          <w:marBottom w:val="0"/>
          <w:divBdr>
            <w:top w:val="none" w:sz="0" w:space="0" w:color="auto"/>
            <w:left w:val="none" w:sz="0" w:space="0" w:color="auto"/>
            <w:bottom w:val="none" w:sz="0" w:space="0" w:color="auto"/>
            <w:right w:val="none" w:sz="0" w:space="0" w:color="auto"/>
          </w:divBdr>
        </w:div>
        <w:div w:id="2124229919">
          <w:marLeft w:val="1166"/>
          <w:marRight w:val="0"/>
          <w:marTop w:val="0"/>
          <w:marBottom w:val="0"/>
          <w:divBdr>
            <w:top w:val="none" w:sz="0" w:space="0" w:color="auto"/>
            <w:left w:val="none" w:sz="0" w:space="0" w:color="auto"/>
            <w:bottom w:val="none" w:sz="0" w:space="0" w:color="auto"/>
            <w:right w:val="none" w:sz="0" w:space="0" w:color="auto"/>
          </w:divBdr>
        </w:div>
        <w:div w:id="149947835">
          <w:marLeft w:val="1166"/>
          <w:marRight w:val="0"/>
          <w:marTop w:val="0"/>
          <w:marBottom w:val="0"/>
          <w:divBdr>
            <w:top w:val="none" w:sz="0" w:space="0" w:color="auto"/>
            <w:left w:val="none" w:sz="0" w:space="0" w:color="auto"/>
            <w:bottom w:val="none" w:sz="0" w:space="0" w:color="auto"/>
            <w:right w:val="none" w:sz="0" w:space="0" w:color="auto"/>
          </w:divBdr>
        </w:div>
        <w:div w:id="1570072879">
          <w:marLeft w:val="1166"/>
          <w:marRight w:val="0"/>
          <w:marTop w:val="0"/>
          <w:marBottom w:val="0"/>
          <w:divBdr>
            <w:top w:val="none" w:sz="0" w:space="0" w:color="auto"/>
            <w:left w:val="none" w:sz="0" w:space="0" w:color="auto"/>
            <w:bottom w:val="none" w:sz="0" w:space="0" w:color="auto"/>
            <w:right w:val="none" w:sz="0" w:space="0" w:color="auto"/>
          </w:divBdr>
        </w:div>
        <w:div w:id="1280724226">
          <w:marLeft w:val="1166"/>
          <w:marRight w:val="0"/>
          <w:marTop w:val="0"/>
          <w:marBottom w:val="0"/>
          <w:divBdr>
            <w:top w:val="none" w:sz="0" w:space="0" w:color="auto"/>
            <w:left w:val="none" w:sz="0" w:space="0" w:color="auto"/>
            <w:bottom w:val="none" w:sz="0" w:space="0" w:color="auto"/>
            <w:right w:val="none" w:sz="0" w:space="0" w:color="auto"/>
          </w:divBdr>
        </w:div>
        <w:div w:id="1477263510">
          <w:marLeft w:val="446"/>
          <w:marRight w:val="0"/>
          <w:marTop w:val="0"/>
          <w:marBottom w:val="0"/>
          <w:divBdr>
            <w:top w:val="none" w:sz="0" w:space="0" w:color="auto"/>
            <w:left w:val="none" w:sz="0" w:space="0" w:color="auto"/>
            <w:bottom w:val="none" w:sz="0" w:space="0" w:color="auto"/>
            <w:right w:val="none" w:sz="0" w:space="0" w:color="auto"/>
          </w:divBdr>
        </w:div>
        <w:div w:id="1493326185">
          <w:marLeft w:val="1166"/>
          <w:marRight w:val="0"/>
          <w:marTop w:val="0"/>
          <w:marBottom w:val="0"/>
          <w:divBdr>
            <w:top w:val="none" w:sz="0" w:space="0" w:color="auto"/>
            <w:left w:val="none" w:sz="0" w:space="0" w:color="auto"/>
            <w:bottom w:val="none" w:sz="0" w:space="0" w:color="auto"/>
            <w:right w:val="none" w:sz="0" w:space="0" w:color="auto"/>
          </w:divBdr>
        </w:div>
        <w:div w:id="1839268203">
          <w:marLeft w:val="446"/>
          <w:marRight w:val="0"/>
          <w:marTop w:val="0"/>
          <w:marBottom w:val="0"/>
          <w:divBdr>
            <w:top w:val="none" w:sz="0" w:space="0" w:color="auto"/>
            <w:left w:val="none" w:sz="0" w:space="0" w:color="auto"/>
            <w:bottom w:val="none" w:sz="0" w:space="0" w:color="auto"/>
            <w:right w:val="none" w:sz="0" w:space="0" w:color="auto"/>
          </w:divBdr>
        </w:div>
        <w:div w:id="2100977186">
          <w:marLeft w:val="1166"/>
          <w:marRight w:val="0"/>
          <w:marTop w:val="0"/>
          <w:marBottom w:val="0"/>
          <w:divBdr>
            <w:top w:val="none" w:sz="0" w:space="0" w:color="auto"/>
            <w:left w:val="none" w:sz="0" w:space="0" w:color="auto"/>
            <w:bottom w:val="none" w:sz="0" w:space="0" w:color="auto"/>
            <w:right w:val="none" w:sz="0" w:space="0" w:color="auto"/>
          </w:divBdr>
        </w:div>
        <w:div w:id="1698891592">
          <w:marLeft w:val="1166"/>
          <w:marRight w:val="0"/>
          <w:marTop w:val="0"/>
          <w:marBottom w:val="0"/>
          <w:divBdr>
            <w:top w:val="none" w:sz="0" w:space="0" w:color="auto"/>
            <w:left w:val="none" w:sz="0" w:space="0" w:color="auto"/>
            <w:bottom w:val="none" w:sz="0" w:space="0" w:color="auto"/>
            <w:right w:val="none" w:sz="0" w:space="0" w:color="auto"/>
          </w:divBdr>
        </w:div>
        <w:div w:id="1587350052">
          <w:marLeft w:val="446"/>
          <w:marRight w:val="0"/>
          <w:marTop w:val="0"/>
          <w:marBottom w:val="0"/>
          <w:divBdr>
            <w:top w:val="none" w:sz="0" w:space="0" w:color="auto"/>
            <w:left w:val="none" w:sz="0" w:space="0" w:color="auto"/>
            <w:bottom w:val="none" w:sz="0" w:space="0" w:color="auto"/>
            <w:right w:val="none" w:sz="0" w:space="0" w:color="auto"/>
          </w:divBdr>
        </w:div>
        <w:div w:id="266233103">
          <w:marLeft w:val="1166"/>
          <w:marRight w:val="0"/>
          <w:marTop w:val="0"/>
          <w:marBottom w:val="0"/>
          <w:divBdr>
            <w:top w:val="none" w:sz="0" w:space="0" w:color="auto"/>
            <w:left w:val="none" w:sz="0" w:space="0" w:color="auto"/>
            <w:bottom w:val="none" w:sz="0" w:space="0" w:color="auto"/>
            <w:right w:val="none" w:sz="0" w:space="0" w:color="auto"/>
          </w:divBdr>
        </w:div>
        <w:div w:id="556476852">
          <w:marLeft w:val="1166"/>
          <w:marRight w:val="0"/>
          <w:marTop w:val="0"/>
          <w:marBottom w:val="0"/>
          <w:divBdr>
            <w:top w:val="none" w:sz="0" w:space="0" w:color="auto"/>
            <w:left w:val="none" w:sz="0" w:space="0" w:color="auto"/>
            <w:bottom w:val="none" w:sz="0" w:space="0" w:color="auto"/>
            <w:right w:val="none" w:sz="0" w:space="0" w:color="auto"/>
          </w:divBdr>
        </w:div>
        <w:div w:id="796993591">
          <w:marLeft w:val="446"/>
          <w:marRight w:val="0"/>
          <w:marTop w:val="0"/>
          <w:marBottom w:val="0"/>
          <w:divBdr>
            <w:top w:val="none" w:sz="0" w:space="0" w:color="auto"/>
            <w:left w:val="none" w:sz="0" w:space="0" w:color="auto"/>
            <w:bottom w:val="none" w:sz="0" w:space="0" w:color="auto"/>
            <w:right w:val="none" w:sz="0" w:space="0" w:color="auto"/>
          </w:divBdr>
        </w:div>
        <w:div w:id="1558544219">
          <w:marLeft w:val="446"/>
          <w:marRight w:val="0"/>
          <w:marTop w:val="0"/>
          <w:marBottom w:val="0"/>
          <w:divBdr>
            <w:top w:val="none" w:sz="0" w:space="0" w:color="auto"/>
            <w:left w:val="none" w:sz="0" w:space="0" w:color="auto"/>
            <w:bottom w:val="none" w:sz="0" w:space="0" w:color="auto"/>
            <w:right w:val="none" w:sz="0" w:space="0" w:color="auto"/>
          </w:divBdr>
        </w:div>
        <w:div w:id="1665938413">
          <w:marLeft w:val="446"/>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07245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105646">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3441802">
      <w:bodyDiv w:val="1"/>
      <w:marLeft w:val="0"/>
      <w:marRight w:val="0"/>
      <w:marTop w:val="0"/>
      <w:marBottom w:val="0"/>
      <w:divBdr>
        <w:top w:val="none" w:sz="0" w:space="0" w:color="auto"/>
        <w:left w:val="none" w:sz="0" w:space="0" w:color="auto"/>
        <w:bottom w:val="none" w:sz="0" w:space="0" w:color="auto"/>
        <w:right w:val="none" w:sz="0" w:space="0" w:color="auto"/>
      </w:divBdr>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25266910">
      <w:bodyDiv w:val="1"/>
      <w:marLeft w:val="0"/>
      <w:marRight w:val="0"/>
      <w:marTop w:val="0"/>
      <w:marBottom w:val="0"/>
      <w:divBdr>
        <w:top w:val="none" w:sz="0" w:space="0" w:color="auto"/>
        <w:left w:val="none" w:sz="0" w:space="0" w:color="auto"/>
        <w:bottom w:val="none" w:sz="0" w:space="0" w:color="auto"/>
        <w:right w:val="none" w:sz="0" w:space="0" w:color="auto"/>
      </w:divBdr>
      <w:divsChild>
        <w:div w:id="1681003574">
          <w:marLeft w:val="446"/>
          <w:marRight w:val="0"/>
          <w:marTop w:val="0"/>
          <w:marBottom w:val="0"/>
          <w:divBdr>
            <w:top w:val="none" w:sz="0" w:space="0" w:color="auto"/>
            <w:left w:val="none" w:sz="0" w:space="0" w:color="auto"/>
            <w:bottom w:val="none" w:sz="0" w:space="0" w:color="auto"/>
            <w:right w:val="none" w:sz="0" w:space="0" w:color="auto"/>
          </w:divBdr>
        </w:div>
        <w:div w:id="1816678390">
          <w:marLeft w:val="446"/>
          <w:marRight w:val="0"/>
          <w:marTop w:val="0"/>
          <w:marBottom w:val="0"/>
          <w:divBdr>
            <w:top w:val="none" w:sz="0" w:space="0" w:color="auto"/>
            <w:left w:val="none" w:sz="0" w:space="0" w:color="auto"/>
            <w:bottom w:val="none" w:sz="0" w:space="0" w:color="auto"/>
            <w:right w:val="none" w:sz="0" w:space="0" w:color="auto"/>
          </w:divBdr>
        </w:div>
      </w:divsChild>
    </w:div>
    <w:div w:id="933050898">
      <w:bodyDiv w:val="1"/>
      <w:marLeft w:val="0"/>
      <w:marRight w:val="0"/>
      <w:marTop w:val="0"/>
      <w:marBottom w:val="0"/>
      <w:divBdr>
        <w:top w:val="none" w:sz="0" w:space="0" w:color="auto"/>
        <w:left w:val="none" w:sz="0" w:space="0" w:color="auto"/>
        <w:bottom w:val="none" w:sz="0" w:space="0" w:color="auto"/>
        <w:right w:val="none" w:sz="0" w:space="0" w:color="auto"/>
      </w:divBdr>
      <w:divsChild>
        <w:div w:id="959384299">
          <w:marLeft w:val="446"/>
          <w:marRight w:val="0"/>
          <w:marTop w:val="0"/>
          <w:marBottom w:val="107"/>
          <w:divBdr>
            <w:top w:val="none" w:sz="0" w:space="0" w:color="auto"/>
            <w:left w:val="none" w:sz="0" w:space="0" w:color="auto"/>
            <w:bottom w:val="none" w:sz="0" w:space="0" w:color="auto"/>
            <w:right w:val="none" w:sz="0" w:space="0" w:color="auto"/>
          </w:divBdr>
        </w:div>
        <w:div w:id="1370763592">
          <w:marLeft w:val="446"/>
          <w:marRight w:val="0"/>
          <w:marTop w:val="0"/>
          <w:marBottom w:val="107"/>
          <w:divBdr>
            <w:top w:val="none" w:sz="0" w:space="0" w:color="auto"/>
            <w:left w:val="none" w:sz="0" w:space="0" w:color="auto"/>
            <w:bottom w:val="none" w:sz="0" w:space="0" w:color="auto"/>
            <w:right w:val="none" w:sz="0" w:space="0" w:color="auto"/>
          </w:divBdr>
        </w:div>
        <w:div w:id="750201024">
          <w:marLeft w:val="1166"/>
          <w:marRight w:val="0"/>
          <w:marTop w:val="0"/>
          <w:marBottom w:val="107"/>
          <w:divBdr>
            <w:top w:val="none" w:sz="0" w:space="0" w:color="auto"/>
            <w:left w:val="none" w:sz="0" w:space="0" w:color="auto"/>
            <w:bottom w:val="none" w:sz="0" w:space="0" w:color="auto"/>
            <w:right w:val="none" w:sz="0" w:space="0" w:color="auto"/>
          </w:divBdr>
        </w:div>
        <w:div w:id="1879078506">
          <w:marLeft w:val="1166"/>
          <w:marRight w:val="0"/>
          <w:marTop w:val="0"/>
          <w:marBottom w:val="107"/>
          <w:divBdr>
            <w:top w:val="none" w:sz="0" w:space="0" w:color="auto"/>
            <w:left w:val="none" w:sz="0" w:space="0" w:color="auto"/>
            <w:bottom w:val="none" w:sz="0" w:space="0" w:color="auto"/>
            <w:right w:val="none" w:sz="0" w:space="0" w:color="auto"/>
          </w:divBdr>
        </w:div>
        <w:div w:id="2116827284">
          <w:marLeft w:val="1166"/>
          <w:marRight w:val="0"/>
          <w:marTop w:val="0"/>
          <w:marBottom w:val="107"/>
          <w:divBdr>
            <w:top w:val="none" w:sz="0" w:space="0" w:color="auto"/>
            <w:left w:val="none" w:sz="0" w:space="0" w:color="auto"/>
            <w:bottom w:val="none" w:sz="0" w:space="0" w:color="auto"/>
            <w:right w:val="none" w:sz="0" w:space="0" w:color="auto"/>
          </w:divBdr>
        </w:div>
        <w:div w:id="363796010">
          <w:marLeft w:val="446"/>
          <w:marRight w:val="0"/>
          <w:marTop w:val="0"/>
          <w:marBottom w:val="107"/>
          <w:divBdr>
            <w:top w:val="none" w:sz="0" w:space="0" w:color="auto"/>
            <w:left w:val="none" w:sz="0" w:space="0" w:color="auto"/>
            <w:bottom w:val="none" w:sz="0" w:space="0" w:color="auto"/>
            <w:right w:val="none" w:sz="0" w:space="0" w:color="auto"/>
          </w:divBdr>
        </w:div>
        <w:div w:id="1190949779">
          <w:marLeft w:val="446"/>
          <w:marRight w:val="0"/>
          <w:marTop w:val="0"/>
          <w:marBottom w:val="107"/>
          <w:divBdr>
            <w:top w:val="none" w:sz="0" w:space="0" w:color="auto"/>
            <w:left w:val="none" w:sz="0" w:space="0" w:color="auto"/>
            <w:bottom w:val="none" w:sz="0" w:space="0" w:color="auto"/>
            <w:right w:val="none" w:sz="0" w:space="0" w:color="auto"/>
          </w:divBdr>
        </w:div>
        <w:div w:id="43918334">
          <w:marLeft w:val="446"/>
          <w:marRight w:val="0"/>
          <w:marTop w:val="0"/>
          <w:marBottom w:val="107"/>
          <w:divBdr>
            <w:top w:val="none" w:sz="0" w:space="0" w:color="auto"/>
            <w:left w:val="none" w:sz="0" w:space="0" w:color="auto"/>
            <w:bottom w:val="none" w:sz="0" w:space="0" w:color="auto"/>
            <w:right w:val="none" w:sz="0" w:space="0" w:color="auto"/>
          </w:divBdr>
        </w:div>
        <w:div w:id="1483692360">
          <w:marLeft w:val="446"/>
          <w:marRight w:val="0"/>
          <w:marTop w:val="0"/>
          <w:marBottom w:val="107"/>
          <w:divBdr>
            <w:top w:val="none" w:sz="0" w:space="0" w:color="auto"/>
            <w:left w:val="none" w:sz="0" w:space="0" w:color="auto"/>
            <w:bottom w:val="none" w:sz="0" w:space="0" w:color="auto"/>
            <w:right w:val="none" w:sz="0" w:space="0" w:color="auto"/>
          </w:divBdr>
        </w:div>
      </w:divsChild>
    </w:div>
    <w:div w:id="935134929">
      <w:bodyDiv w:val="1"/>
      <w:marLeft w:val="0"/>
      <w:marRight w:val="0"/>
      <w:marTop w:val="0"/>
      <w:marBottom w:val="0"/>
      <w:divBdr>
        <w:top w:val="none" w:sz="0" w:space="0" w:color="auto"/>
        <w:left w:val="none" w:sz="0" w:space="0" w:color="auto"/>
        <w:bottom w:val="none" w:sz="0" w:space="0" w:color="auto"/>
        <w:right w:val="none" w:sz="0" w:space="0" w:color="auto"/>
      </w:divBdr>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3251583">
      <w:bodyDiv w:val="1"/>
      <w:marLeft w:val="0"/>
      <w:marRight w:val="0"/>
      <w:marTop w:val="0"/>
      <w:marBottom w:val="0"/>
      <w:divBdr>
        <w:top w:val="none" w:sz="0" w:space="0" w:color="auto"/>
        <w:left w:val="none" w:sz="0" w:space="0" w:color="auto"/>
        <w:bottom w:val="none" w:sz="0" w:space="0" w:color="auto"/>
        <w:right w:val="none" w:sz="0" w:space="0" w:color="auto"/>
      </w:divBdr>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75523847">
      <w:bodyDiv w:val="1"/>
      <w:marLeft w:val="0"/>
      <w:marRight w:val="0"/>
      <w:marTop w:val="0"/>
      <w:marBottom w:val="0"/>
      <w:divBdr>
        <w:top w:val="none" w:sz="0" w:space="0" w:color="auto"/>
        <w:left w:val="none" w:sz="0" w:space="0" w:color="auto"/>
        <w:bottom w:val="none" w:sz="0" w:space="0" w:color="auto"/>
        <w:right w:val="none" w:sz="0" w:space="0" w:color="auto"/>
      </w:divBdr>
      <w:divsChild>
        <w:div w:id="1801142088">
          <w:marLeft w:val="446"/>
          <w:marRight w:val="0"/>
          <w:marTop w:val="0"/>
          <w:marBottom w:val="0"/>
          <w:divBdr>
            <w:top w:val="none" w:sz="0" w:space="0" w:color="auto"/>
            <w:left w:val="none" w:sz="0" w:space="0" w:color="auto"/>
            <w:bottom w:val="none" w:sz="0" w:space="0" w:color="auto"/>
            <w:right w:val="none" w:sz="0" w:space="0" w:color="auto"/>
          </w:divBdr>
        </w:div>
      </w:divsChild>
    </w:div>
    <w:div w:id="981929122">
      <w:bodyDiv w:val="1"/>
      <w:marLeft w:val="0"/>
      <w:marRight w:val="0"/>
      <w:marTop w:val="0"/>
      <w:marBottom w:val="0"/>
      <w:divBdr>
        <w:top w:val="none" w:sz="0" w:space="0" w:color="auto"/>
        <w:left w:val="none" w:sz="0" w:space="0" w:color="auto"/>
        <w:bottom w:val="none" w:sz="0" w:space="0" w:color="auto"/>
        <w:right w:val="none" w:sz="0" w:space="0" w:color="auto"/>
      </w:divBdr>
    </w:div>
    <w:div w:id="982000768">
      <w:bodyDiv w:val="1"/>
      <w:marLeft w:val="0"/>
      <w:marRight w:val="0"/>
      <w:marTop w:val="0"/>
      <w:marBottom w:val="0"/>
      <w:divBdr>
        <w:top w:val="none" w:sz="0" w:space="0" w:color="auto"/>
        <w:left w:val="none" w:sz="0" w:space="0" w:color="auto"/>
        <w:bottom w:val="none" w:sz="0" w:space="0" w:color="auto"/>
        <w:right w:val="none" w:sz="0" w:space="0" w:color="auto"/>
      </w:divBdr>
    </w:div>
    <w:div w:id="982467213">
      <w:bodyDiv w:val="1"/>
      <w:marLeft w:val="0"/>
      <w:marRight w:val="0"/>
      <w:marTop w:val="0"/>
      <w:marBottom w:val="0"/>
      <w:divBdr>
        <w:top w:val="none" w:sz="0" w:space="0" w:color="auto"/>
        <w:left w:val="none" w:sz="0" w:space="0" w:color="auto"/>
        <w:bottom w:val="none" w:sz="0" w:space="0" w:color="auto"/>
        <w:right w:val="none" w:sz="0" w:space="0" w:color="auto"/>
      </w:divBdr>
      <w:divsChild>
        <w:div w:id="36395209">
          <w:marLeft w:val="446"/>
          <w:marRight w:val="0"/>
          <w:marTop w:val="0"/>
          <w:marBottom w:val="0"/>
          <w:divBdr>
            <w:top w:val="none" w:sz="0" w:space="0" w:color="auto"/>
            <w:left w:val="none" w:sz="0" w:space="0" w:color="auto"/>
            <w:bottom w:val="none" w:sz="0" w:space="0" w:color="auto"/>
            <w:right w:val="none" w:sz="0" w:space="0" w:color="auto"/>
          </w:divBdr>
        </w:div>
        <w:div w:id="832449341">
          <w:marLeft w:val="446"/>
          <w:marRight w:val="0"/>
          <w:marTop w:val="0"/>
          <w:marBottom w:val="0"/>
          <w:divBdr>
            <w:top w:val="none" w:sz="0" w:space="0" w:color="auto"/>
            <w:left w:val="none" w:sz="0" w:space="0" w:color="auto"/>
            <w:bottom w:val="none" w:sz="0" w:space="0" w:color="auto"/>
            <w:right w:val="none" w:sz="0" w:space="0" w:color="auto"/>
          </w:divBdr>
        </w:div>
        <w:div w:id="1218854758">
          <w:marLeft w:val="446"/>
          <w:marRight w:val="0"/>
          <w:marTop w:val="0"/>
          <w:marBottom w:val="0"/>
          <w:divBdr>
            <w:top w:val="none" w:sz="0" w:space="0" w:color="auto"/>
            <w:left w:val="none" w:sz="0" w:space="0" w:color="auto"/>
            <w:bottom w:val="none" w:sz="0" w:space="0" w:color="auto"/>
            <w:right w:val="none" w:sz="0" w:space="0" w:color="auto"/>
          </w:divBdr>
        </w:div>
        <w:div w:id="1334719692">
          <w:marLeft w:val="446"/>
          <w:marRight w:val="0"/>
          <w:marTop w:val="0"/>
          <w:marBottom w:val="0"/>
          <w:divBdr>
            <w:top w:val="none" w:sz="0" w:space="0" w:color="auto"/>
            <w:left w:val="none" w:sz="0" w:space="0" w:color="auto"/>
            <w:bottom w:val="none" w:sz="0" w:space="0" w:color="auto"/>
            <w:right w:val="none" w:sz="0" w:space="0" w:color="auto"/>
          </w:divBdr>
        </w:div>
        <w:div w:id="293100047">
          <w:marLeft w:val="446"/>
          <w:marRight w:val="0"/>
          <w:marTop w:val="0"/>
          <w:marBottom w:val="0"/>
          <w:divBdr>
            <w:top w:val="none" w:sz="0" w:space="0" w:color="auto"/>
            <w:left w:val="none" w:sz="0" w:space="0" w:color="auto"/>
            <w:bottom w:val="none" w:sz="0" w:space="0" w:color="auto"/>
            <w:right w:val="none" w:sz="0" w:space="0" w:color="auto"/>
          </w:divBdr>
        </w:div>
        <w:div w:id="290672780">
          <w:marLeft w:val="446"/>
          <w:marRight w:val="0"/>
          <w:marTop w:val="0"/>
          <w:marBottom w:val="0"/>
          <w:divBdr>
            <w:top w:val="none" w:sz="0" w:space="0" w:color="auto"/>
            <w:left w:val="none" w:sz="0" w:space="0" w:color="auto"/>
            <w:bottom w:val="none" w:sz="0" w:space="0" w:color="auto"/>
            <w:right w:val="none" w:sz="0" w:space="0" w:color="auto"/>
          </w:divBdr>
        </w:div>
      </w:divsChild>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447061">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4544932">
      <w:bodyDiv w:val="1"/>
      <w:marLeft w:val="0"/>
      <w:marRight w:val="0"/>
      <w:marTop w:val="0"/>
      <w:marBottom w:val="0"/>
      <w:divBdr>
        <w:top w:val="none" w:sz="0" w:space="0" w:color="auto"/>
        <w:left w:val="none" w:sz="0" w:space="0" w:color="auto"/>
        <w:bottom w:val="none" w:sz="0" w:space="0" w:color="auto"/>
        <w:right w:val="none" w:sz="0" w:space="0" w:color="auto"/>
      </w:divBdr>
    </w:div>
    <w:div w:id="1056589512">
      <w:bodyDiv w:val="1"/>
      <w:marLeft w:val="0"/>
      <w:marRight w:val="0"/>
      <w:marTop w:val="0"/>
      <w:marBottom w:val="0"/>
      <w:divBdr>
        <w:top w:val="none" w:sz="0" w:space="0" w:color="auto"/>
        <w:left w:val="none" w:sz="0" w:space="0" w:color="auto"/>
        <w:bottom w:val="none" w:sz="0" w:space="0" w:color="auto"/>
        <w:right w:val="none" w:sz="0" w:space="0" w:color="auto"/>
      </w:divBdr>
    </w:div>
    <w:div w:id="1059329075">
      <w:bodyDiv w:val="1"/>
      <w:marLeft w:val="0"/>
      <w:marRight w:val="0"/>
      <w:marTop w:val="0"/>
      <w:marBottom w:val="0"/>
      <w:divBdr>
        <w:top w:val="none" w:sz="0" w:space="0" w:color="auto"/>
        <w:left w:val="none" w:sz="0" w:space="0" w:color="auto"/>
        <w:bottom w:val="none" w:sz="0" w:space="0" w:color="auto"/>
        <w:right w:val="none" w:sz="0" w:space="0" w:color="auto"/>
      </w:divBdr>
      <w:divsChild>
        <w:div w:id="62259631">
          <w:marLeft w:val="446"/>
          <w:marRight w:val="0"/>
          <w:marTop w:val="0"/>
          <w:marBottom w:val="107"/>
          <w:divBdr>
            <w:top w:val="none" w:sz="0" w:space="0" w:color="auto"/>
            <w:left w:val="none" w:sz="0" w:space="0" w:color="auto"/>
            <w:bottom w:val="none" w:sz="0" w:space="0" w:color="auto"/>
            <w:right w:val="none" w:sz="0" w:space="0" w:color="auto"/>
          </w:divBdr>
        </w:div>
        <w:div w:id="211501028">
          <w:marLeft w:val="446"/>
          <w:marRight w:val="0"/>
          <w:marTop w:val="0"/>
          <w:marBottom w:val="107"/>
          <w:divBdr>
            <w:top w:val="none" w:sz="0" w:space="0" w:color="auto"/>
            <w:left w:val="none" w:sz="0" w:space="0" w:color="auto"/>
            <w:bottom w:val="none" w:sz="0" w:space="0" w:color="auto"/>
            <w:right w:val="none" w:sz="0" w:space="0" w:color="auto"/>
          </w:divBdr>
        </w:div>
        <w:div w:id="664431255">
          <w:marLeft w:val="446"/>
          <w:marRight w:val="0"/>
          <w:marTop w:val="0"/>
          <w:marBottom w:val="107"/>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7926317">
      <w:bodyDiv w:val="1"/>
      <w:marLeft w:val="0"/>
      <w:marRight w:val="0"/>
      <w:marTop w:val="0"/>
      <w:marBottom w:val="0"/>
      <w:divBdr>
        <w:top w:val="none" w:sz="0" w:space="0" w:color="auto"/>
        <w:left w:val="none" w:sz="0" w:space="0" w:color="auto"/>
        <w:bottom w:val="none" w:sz="0" w:space="0" w:color="auto"/>
        <w:right w:val="none" w:sz="0" w:space="0" w:color="auto"/>
      </w:divBdr>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478678">
      <w:bodyDiv w:val="1"/>
      <w:marLeft w:val="0"/>
      <w:marRight w:val="0"/>
      <w:marTop w:val="0"/>
      <w:marBottom w:val="0"/>
      <w:divBdr>
        <w:top w:val="none" w:sz="0" w:space="0" w:color="auto"/>
        <w:left w:val="none" w:sz="0" w:space="0" w:color="auto"/>
        <w:bottom w:val="none" w:sz="0" w:space="0" w:color="auto"/>
        <w:right w:val="none" w:sz="0" w:space="0" w:color="auto"/>
      </w:divBdr>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08505668">
      <w:bodyDiv w:val="1"/>
      <w:marLeft w:val="0"/>
      <w:marRight w:val="0"/>
      <w:marTop w:val="0"/>
      <w:marBottom w:val="0"/>
      <w:divBdr>
        <w:top w:val="none" w:sz="0" w:space="0" w:color="auto"/>
        <w:left w:val="none" w:sz="0" w:space="0" w:color="auto"/>
        <w:bottom w:val="none" w:sz="0" w:space="0" w:color="auto"/>
        <w:right w:val="none" w:sz="0" w:space="0" w:color="auto"/>
      </w:divBdr>
    </w:div>
    <w:div w:id="1113554137">
      <w:bodyDiv w:val="1"/>
      <w:marLeft w:val="0"/>
      <w:marRight w:val="0"/>
      <w:marTop w:val="0"/>
      <w:marBottom w:val="0"/>
      <w:divBdr>
        <w:top w:val="none" w:sz="0" w:space="0" w:color="auto"/>
        <w:left w:val="none" w:sz="0" w:space="0" w:color="auto"/>
        <w:bottom w:val="none" w:sz="0" w:space="0" w:color="auto"/>
        <w:right w:val="none" w:sz="0" w:space="0" w:color="auto"/>
      </w:divBdr>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1652535">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26700046">
      <w:bodyDiv w:val="1"/>
      <w:marLeft w:val="0"/>
      <w:marRight w:val="0"/>
      <w:marTop w:val="0"/>
      <w:marBottom w:val="0"/>
      <w:divBdr>
        <w:top w:val="none" w:sz="0" w:space="0" w:color="auto"/>
        <w:left w:val="none" w:sz="0" w:space="0" w:color="auto"/>
        <w:bottom w:val="none" w:sz="0" w:space="0" w:color="auto"/>
        <w:right w:val="none" w:sz="0" w:space="0" w:color="auto"/>
      </w:divBdr>
    </w:div>
    <w:div w:id="1130318068">
      <w:bodyDiv w:val="1"/>
      <w:marLeft w:val="0"/>
      <w:marRight w:val="0"/>
      <w:marTop w:val="0"/>
      <w:marBottom w:val="0"/>
      <w:divBdr>
        <w:top w:val="none" w:sz="0" w:space="0" w:color="auto"/>
        <w:left w:val="none" w:sz="0" w:space="0" w:color="auto"/>
        <w:bottom w:val="none" w:sz="0" w:space="0" w:color="auto"/>
        <w:right w:val="none" w:sz="0" w:space="0" w:color="auto"/>
      </w:divBdr>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5559080">
      <w:bodyDiv w:val="1"/>
      <w:marLeft w:val="0"/>
      <w:marRight w:val="0"/>
      <w:marTop w:val="0"/>
      <w:marBottom w:val="0"/>
      <w:divBdr>
        <w:top w:val="none" w:sz="0" w:space="0" w:color="auto"/>
        <w:left w:val="none" w:sz="0" w:space="0" w:color="auto"/>
        <w:bottom w:val="none" w:sz="0" w:space="0" w:color="auto"/>
        <w:right w:val="none" w:sz="0" w:space="0" w:color="auto"/>
      </w:divBdr>
      <w:divsChild>
        <w:div w:id="517547638">
          <w:marLeft w:val="274"/>
          <w:marRight w:val="0"/>
          <w:marTop w:val="0"/>
          <w:marBottom w:val="0"/>
          <w:divBdr>
            <w:top w:val="none" w:sz="0" w:space="0" w:color="auto"/>
            <w:left w:val="none" w:sz="0" w:space="0" w:color="auto"/>
            <w:bottom w:val="none" w:sz="0" w:space="0" w:color="auto"/>
            <w:right w:val="none" w:sz="0" w:space="0" w:color="auto"/>
          </w:divBdr>
        </w:div>
        <w:div w:id="3632591">
          <w:marLeft w:val="274"/>
          <w:marRight w:val="0"/>
          <w:marTop w:val="0"/>
          <w:marBottom w:val="0"/>
          <w:divBdr>
            <w:top w:val="none" w:sz="0" w:space="0" w:color="auto"/>
            <w:left w:val="none" w:sz="0" w:space="0" w:color="auto"/>
            <w:bottom w:val="none" w:sz="0" w:space="0" w:color="auto"/>
            <w:right w:val="none" w:sz="0" w:space="0" w:color="auto"/>
          </w:divBdr>
        </w:div>
      </w:divsChild>
    </w:div>
    <w:div w:id="1139375737">
      <w:bodyDiv w:val="1"/>
      <w:marLeft w:val="0"/>
      <w:marRight w:val="0"/>
      <w:marTop w:val="0"/>
      <w:marBottom w:val="0"/>
      <w:divBdr>
        <w:top w:val="none" w:sz="0" w:space="0" w:color="auto"/>
        <w:left w:val="none" w:sz="0" w:space="0" w:color="auto"/>
        <w:bottom w:val="none" w:sz="0" w:space="0" w:color="auto"/>
        <w:right w:val="none" w:sz="0" w:space="0" w:color="auto"/>
      </w:divBdr>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55489244">
      <w:bodyDiv w:val="1"/>
      <w:marLeft w:val="0"/>
      <w:marRight w:val="0"/>
      <w:marTop w:val="0"/>
      <w:marBottom w:val="0"/>
      <w:divBdr>
        <w:top w:val="none" w:sz="0" w:space="0" w:color="auto"/>
        <w:left w:val="none" w:sz="0" w:space="0" w:color="auto"/>
        <w:bottom w:val="none" w:sz="0" w:space="0" w:color="auto"/>
        <w:right w:val="none" w:sz="0" w:space="0" w:color="auto"/>
      </w:divBdr>
      <w:divsChild>
        <w:div w:id="1743020694">
          <w:marLeft w:val="274"/>
          <w:marRight w:val="0"/>
          <w:marTop w:val="0"/>
          <w:marBottom w:val="0"/>
          <w:divBdr>
            <w:top w:val="none" w:sz="0" w:space="0" w:color="auto"/>
            <w:left w:val="none" w:sz="0" w:space="0" w:color="auto"/>
            <w:bottom w:val="none" w:sz="0" w:space="0" w:color="auto"/>
            <w:right w:val="none" w:sz="0" w:space="0" w:color="auto"/>
          </w:divBdr>
        </w:div>
        <w:div w:id="2020159817">
          <w:marLeft w:val="274"/>
          <w:marRight w:val="0"/>
          <w:marTop w:val="0"/>
          <w:marBottom w:val="0"/>
          <w:divBdr>
            <w:top w:val="none" w:sz="0" w:space="0" w:color="auto"/>
            <w:left w:val="none" w:sz="0" w:space="0" w:color="auto"/>
            <w:bottom w:val="none" w:sz="0" w:space="0" w:color="auto"/>
            <w:right w:val="none" w:sz="0" w:space="0" w:color="auto"/>
          </w:divBdr>
        </w:div>
        <w:div w:id="1319533718">
          <w:marLeft w:val="274"/>
          <w:marRight w:val="0"/>
          <w:marTop w:val="0"/>
          <w:marBottom w:val="0"/>
          <w:divBdr>
            <w:top w:val="none" w:sz="0" w:space="0" w:color="auto"/>
            <w:left w:val="none" w:sz="0" w:space="0" w:color="auto"/>
            <w:bottom w:val="none" w:sz="0" w:space="0" w:color="auto"/>
            <w:right w:val="none" w:sz="0" w:space="0" w:color="auto"/>
          </w:divBdr>
        </w:div>
      </w:divsChild>
    </w:div>
    <w:div w:id="1156842701">
      <w:bodyDiv w:val="1"/>
      <w:marLeft w:val="0"/>
      <w:marRight w:val="0"/>
      <w:marTop w:val="0"/>
      <w:marBottom w:val="0"/>
      <w:divBdr>
        <w:top w:val="none" w:sz="0" w:space="0" w:color="auto"/>
        <w:left w:val="none" w:sz="0" w:space="0" w:color="auto"/>
        <w:bottom w:val="none" w:sz="0" w:space="0" w:color="auto"/>
        <w:right w:val="none" w:sz="0" w:space="0" w:color="auto"/>
      </w:divBdr>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75538031">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1333834">
      <w:bodyDiv w:val="1"/>
      <w:marLeft w:val="0"/>
      <w:marRight w:val="0"/>
      <w:marTop w:val="0"/>
      <w:marBottom w:val="0"/>
      <w:divBdr>
        <w:top w:val="none" w:sz="0" w:space="0" w:color="auto"/>
        <w:left w:val="none" w:sz="0" w:space="0" w:color="auto"/>
        <w:bottom w:val="none" w:sz="0" w:space="0" w:color="auto"/>
        <w:right w:val="none" w:sz="0" w:space="0" w:color="auto"/>
      </w:divBdr>
      <w:divsChild>
        <w:div w:id="980497188">
          <w:marLeft w:val="274"/>
          <w:marRight w:val="0"/>
          <w:marTop w:val="0"/>
          <w:marBottom w:val="0"/>
          <w:divBdr>
            <w:top w:val="none" w:sz="0" w:space="0" w:color="auto"/>
            <w:left w:val="none" w:sz="0" w:space="0" w:color="auto"/>
            <w:bottom w:val="none" w:sz="0" w:space="0" w:color="auto"/>
            <w:right w:val="none" w:sz="0" w:space="0" w:color="auto"/>
          </w:divBdr>
        </w:div>
        <w:div w:id="65078571">
          <w:marLeft w:val="274"/>
          <w:marRight w:val="0"/>
          <w:marTop w:val="0"/>
          <w:marBottom w:val="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10461184">
      <w:bodyDiv w:val="1"/>
      <w:marLeft w:val="0"/>
      <w:marRight w:val="0"/>
      <w:marTop w:val="0"/>
      <w:marBottom w:val="0"/>
      <w:divBdr>
        <w:top w:val="none" w:sz="0" w:space="0" w:color="auto"/>
        <w:left w:val="none" w:sz="0" w:space="0" w:color="auto"/>
        <w:bottom w:val="none" w:sz="0" w:space="0" w:color="auto"/>
        <w:right w:val="none" w:sz="0" w:space="0" w:color="auto"/>
      </w:divBdr>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618971">
      <w:bodyDiv w:val="1"/>
      <w:marLeft w:val="0"/>
      <w:marRight w:val="0"/>
      <w:marTop w:val="0"/>
      <w:marBottom w:val="0"/>
      <w:divBdr>
        <w:top w:val="none" w:sz="0" w:space="0" w:color="auto"/>
        <w:left w:val="none" w:sz="0" w:space="0" w:color="auto"/>
        <w:bottom w:val="none" w:sz="0" w:space="0" w:color="auto"/>
        <w:right w:val="none" w:sz="0" w:space="0" w:color="auto"/>
      </w:divBdr>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27227191">
      <w:bodyDiv w:val="1"/>
      <w:marLeft w:val="0"/>
      <w:marRight w:val="0"/>
      <w:marTop w:val="0"/>
      <w:marBottom w:val="0"/>
      <w:divBdr>
        <w:top w:val="none" w:sz="0" w:space="0" w:color="auto"/>
        <w:left w:val="none" w:sz="0" w:space="0" w:color="auto"/>
        <w:bottom w:val="none" w:sz="0" w:space="0" w:color="auto"/>
        <w:right w:val="none" w:sz="0" w:space="0" w:color="auto"/>
      </w:divBdr>
      <w:divsChild>
        <w:div w:id="72776004">
          <w:marLeft w:val="274"/>
          <w:marRight w:val="0"/>
          <w:marTop w:val="0"/>
          <w:marBottom w:val="0"/>
          <w:divBdr>
            <w:top w:val="none" w:sz="0" w:space="0" w:color="auto"/>
            <w:left w:val="none" w:sz="0" w:space="0" w:color="auto"/>
            <w:bottom w:val="none" w:sz="0" w:space="0" w:color="auto"/>
            <w:right w:val="none" w:sz="0" w:space="0" w:color="auto"/>
          </w:divBdr>
        </w:div>
      </w:divsChild>
    </w:div>
    <w:div w:id="1231959093">
      <w:bodyDiv w:val="1"/>
      <w:marLeft w:val="0"/>
      <w:marRight w:val="0"/>
      <w:marTop w:val="0"/>
      <w:marBottom w:val="0"/>
      <w:divBdr>
        <w:top w:val="none" w:sz="0" w:space="0" w:color="auto"/>
        <w:left w:val="none" w:sz="0" w:space="0" w:color="auto"/>
        <w:bottom w:val="none" w:sz="0" w:space="0" w:color="auto"/>
        <w:right w:val="none" w:sz="0" w:space="0" w:color="auto"/>
      </w:divBdr>
      <w:divsChild>
        <w:div w:id="1513489844">
          <w:marLeft w:val="446"/>
          <w:marRight w:val="0"/>
          <w:marTop w:val="0"/>
          <w:marBottom w:val="0"/>
          <w:divBdr>
            <w:top w:val="none" w:sz="0" w:space="0" w:color="auto"/>
            <w:left w:val="none" w:sz="0" w:space="0" w:color="auto"/>
            <w:bottom w:val="none" w:sz="0" w:space="0" w:color="auto"/>
            <w:right w:val="none" w:sz="0" w:space="0" w:color="auto"/>
          </w:divBdr>
        </w:div>
      </w:divsChild>
    </w:div>
    <w:div w:id="1235357904">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3562457">
      <w:bodyDiv w:val="1"/>
      <w:marLeft w:val="0"/>
      <w:marRight w:val="0"/>
      <w:marTop w:val="0"/>
      <w:marBottom w:val="0"/>
      <w:divBdr>
        <w:top w:val="none" w:sz="0" w:space="0" w:color="auto"/>
        <w:left w:val="none" w:sz="0" w:space="0" w:color="auto"/>
        <w:bottom w:val="none" w:sz="0" w:space="0" w:color="auto"/>
        <w:right w:val="none" w:sz="0" w:space="0" w:color="auto"/>
      </w:divBdr>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58904461">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5937407">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299725926">
      <w:bodyDiv w:val="1"/>
      <w:marLeft w:val="0"/>
      <w:marRight w:val="0"/>
      <w:marTop w:val="0"/>
      <w:marBottom w:val="0"/>
      <w:divBdr>
        <w:top w:val="none" w:sz="0" w:space="0" w:color="auto"/>
        <w:left w:val="none" w:sz="0" w:space="0" w:color="auto"/>
        <w:bottom w:val="none" w:sz="0" w:space="0" w:color="auto"/>
        <w:right w:val="none" w:sz="0" w:space="0" w:color="auto"/>
      </w:divBdr>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4580346">
      <w:bodyDiv w:val="1"/>
      <w:marLeft w:val="0"/>
      <w:marRight w:val="0"/>
      <w:marTop w:val="0"/>
      <w:marBottom w:val="0"/>
      <w:divBdr>
        <w:top w:val="none" w:sz="0" w:space="0" w:color="auto"/>
        <w:left w:val="none" w:sz="0" w:space="0" w:color="auto"/>
        <w:bottom w:val="none" w:sz="0" w:space="0" w:color="auto"/>
        <w:right w:val="none" w:sz="0" w:space="0" w:color="auto"/>
      </w:divBdr>
      <w:divsChild>
        <w:div w:id="1610702713">
          <w:marLeft w:val="446"/>
          <w:marRight w:val="0"/>
          <w:marTop w:val="0"/>
          <w:marBottom w:val="0"/>
          <w:divBdr>
            <w:top w:val="none" w:sz="0" w:space="0" w:color="auto"/>
            <w:left w:val="none" w:sz="0" w:space="0" w:color="auto"/>
            <w:bottom w:val="none" w:sz="0" w:space="0" w:color="auto"/>
            <w:right w:val="none" w:sz="0" w:space="0" w:color="auto"/>
          </w:divBdr>
        </w:div>
      </w:divsChild>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820296">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3410296">
      <w:bodyDiv w:val="1"/>
      <w:marLeft w:val="0"/>
      <w:marRight w:val="0"/>
      <w:marTop w:val="0"/>
      <w:marBottom w:val="0"/>
      <w:divBdr>
        <w:top w:val="none" w:sz="0" w:space="0" w:color="auto"/>
        <w:left w:val="none" w:sz="0" w:space="0" w:color="auto"/>
        <w:bottom w:val="none" w:sz="0" w:space="0" w:color="auto"/>
        <w:right w:val="none" w:sz="0" w:space="0" w:color="auto"/>
      </w:divBdr>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3821713">
      <w:bodyDiv w:val="1"/>
      <w:marLeft w:val="0"/>
      <w:marRight w:val="0"/>
      <w:marTop w:val="0"/>
      <w:marBottom w:val="0"/>
      <w:divBdr>
        <w:top w:val="none" w:sz="0" w:space="0" w:color="auto"/>
        <w:left w:val="none" w:sz="0" w:space="0" w:color="auto"/>
        <w:bottom w:val="none" w:sz="0" w:space="0" w:color="auto"/>
        <w:right w:val="none" w:sz="0" w:space="0" w:color="auto"/>
      </w:divBdr>
      <w:divsChild>
        <w:div w:id="713971233">
          <w:marLeft w:val="274"/>
          <w:marRight w:val="0"/>
          <w:marTop w:val="0"/>
          <w:marBottom w:val="0"/>
          <w:divBdr>
            <w:top w:val="none" w:sz="0" w:space="0" w:color="auto"/>
            <w:left w:val="none" w:sz="0" w:space="0" w:color="auto"/>
            <w:bottom w:val="none" w:sz="0" w:space="0" w:color="auto"/>
            <w:right w:val="none" w:sz="0" w:space="0" w:color="auto"/>
          </w:divBdr>
        </w:div>
        <w:div w:id="1572546845">
          <w:marLeft w:val="274"/>
          <w:marRight w:val="0"/>
          <w:marTop w:val="0"/>
          <w:marBottom w:val="0"/>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7295033">
      <w:bodyDiv w:val="1"/>
      <w:marLeft w:val="0"/>
      <w:marRight w:val="0"/>
      <w:marTop w:val="0"/>
      <w:marBottom w:val="0"/>
      <w:divBdr>
        <w:top w:val="none" w:sz="0" w:space="0" w:color="auto"/>
        <w:left w:val="none" w:sz="0" w:space="0" w:color="auto"/>
        <w:bottom w:val="none" w:sz="0" w:space="0" w:color="auto"/>
        <w:right w:val="none" w:sz="0" w:space="0" w:color="auto"/>
      </w:divBdr>
      <w:divsChild>
        <w:div w:id="1730305063">
          <w:marLeft w:val="446"/>
          <w:marRight w:val="0"/>
          <w:marTop w:val="0"/>
          <w:marBottom w:val="0"/>
          <w:divBdr>
            <w:top w:val="none" w:sz="0" w:space="0" w:color="auto"/>
            <w:left w:val="none" w:sz="0" w:space="0" w:color="auto"/>
            <w:bottom w:val="none" w:sz="0" w:space="0" w:color="auto"/>
            <w:right w:val="none" w:sz="0" w:space="0" w:color="auto"/>
          </w:divBdr>
        </w:div>
        <w:div w:id="1830712395">
          <w:marLeft w:val="446"/>
          <w:marRight w:val="0"/>
          <w:marTop w:val="0"/>
          <w:marBottom w:val="0"/>
          <w:divBdr>
            <w:top w:val="none" w:sz="0" w:space="0" w:color="auto"/>
            <w:left w:val="none" w:sz="0" w:space="0" w:color="auto"/>
            <w:bottom w:val="none" w:sz="0" w:space="0" w:color="auto"/>
            <w:right w:val="none" w:sz="0" w:space="0" w:color="auto"/>
          </w:divBdr>
        </w:div>
        <w:div w:id="231738884">
          <w:marLeft w:val="446"/>
          <w:marRight w:val="0"/>
          <w:marTop w:val="0"/>
          <w:marBottom w:val="0"/>
          <w:divBdr>
            <w:top w:val="none" w:sz="0" w:space="0" w:color="auto"/>
            <w:left w:val="none" w:sz="0" w:space="0" w:color="auto"/>
            <w:bottom w:val="none" w:sz="0" w:space="0" w:color="auto"/>
            <w:right w:val="none" w:sz="0" w:space="0" w:color="auto"/>
          </w:divBdr>
        </w:div>
        <w:div w:id="1315715795">
          <w:marLeft w:val="446"/>
          <w:marRight w:val="0"/>
          <w:marTop w:val="0"/>
          <w:marBottom w:val="0"/>
          <w:divBdr>
            <w:top w:val="none" w:sz="0" w:space="0" w:color="auto"/>
            <w:left w:val="none" w:sz="0" w:space="0" w:color="auto"/>
            <w:bottom w:val="none" w:sz="0" w:space="0" w:color="auto"/>
            <w:right w:val="none" w:sz="0" w:space="0" w:color="auto"/>
          </w:divBdr>
        </w:div>
        <w:div w:id="1186751075">
          <w:marLeft w:val="446"/>
          <w:marRight w:val="0"/>
          <w:marTop w:val="0"/>
          <w:marBottom w:val="0"/>
          <w:divBdr>
            <w:top w:val="none" w:sz="0" w:space="0" w:color="auto"/>
            <w:left w:val="none" w:sz="0" w:space="0" w:color="auto"/>
            <w:bottom w:val="none" w:sz="0" w:space="0" w:color="auto"/>
            <w:right w:val="none" w:sz="0" w:space="0" w:color="auto"/>
          </w:divBdr>
        </w:div>
        <w:div w:id="459957621">
          <w:marLeft w:val="446"/>
          <w:marRight w:val="0"/>
          <w:marTop w:val="0"/>
          <w:marBottom w:val="0"/>
          <w:divBdr>
            <w:top w:val="none" w:sz="0" w:space="0" w:color="auto"/>
            <w:left w:val="none" w:sz="0" w:space="0" w:color="auto"/>
            <w:bottom w:val="none" w:sz="0" w:space="0" w:color="auto"/>
            <w:right w:val="none" w:sz="0" w:space="0" w:color="auto"/>
          </w:divBdr>
        </w:div>
      </w:divsChild>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2222362">
      <w:bodyDiv w:val="1"/>
      <w:marLeft w:val="0"/>
      <w:marRight w:val="0"/>
      <w:marTop w:val="0"/>
      <w:marBottom w:val="0"/>
      <w:divBdr>
        <w:top w:val="none" w:sz="0" w:space="0" w:color="auto"/>
        <w:left w:val="none" w:sz="0" w:space="0" w:color="auto"/>
        <w:bottom w:val="none" w:sz="0" w:space="0" w:color="auto"/>
        <w:right w:val="none" w:sz="0" w:space="0" w:color="auto"/>
      </w:divBdr>
    </w:div>
    <w:div w:id="1354770767">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7778188">
      <w:bodyDiv w:val="1"/>
      <w:marLeft w:val="0"/>
      <w:marRight w:val="0"/>
      <w:marTop w:val="0"/>
      <w:marBottom w:val="0"/>
      <w:divBdr>
        <w:top w:val="none" w:sz="0" w:space="0" w:color="auto"/>
        <w:left w:val="none" w:sz="0" w:space="0" w:color="auto"/>
        <w:bottom w:val="none" w:sz="0" w:space="0" w:color="auto"/>
        <w:right w:val="none" w:sz="0" w:space="0" w:color="auto"/>
      </w:divBdr>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8695992">
      <w:bodyDiv w:val="1"/>
      <w:marLeft w:val="0"/>
      <w:marRight w:val="0"/>
      <w:marTop w:val="0"/>
      <w:marBottom w:val="0"/>
      <w:divBdr>
        <w:top w:val="none" w:sz="0" w:space="0" w:color="auto"/>
        <w:left w:val="none" w:sz="0" w:space="0" w:color="auto"/>
        <w:bottom w:val="none" w:sz="0" w:space="0" w:color="auto"/>
        <w:right w:val="none" w:sz="0" w:space="0" w:color="auto"/>
      </w:divBdr>
      <w:divsChild>
        <w:div w:id="179510903">
          <w:marLeft w:val="446"/>
          <w:marRight w:val="0"/>
          <w:marTop w:val="0"/>
          <w:marBottom w:val="0"/>
          <w:divBdr>
            <w:top w:val="none" w:sz="0" w:space="0" w:color="auto"/>
            <w:left w:val="none" w:sz="0" w:space="0" w:color="auto"/>
            <w:bottom w:val="none" w:sz="0" w:space="0" w:color="auto"/>
            <w:right w:val="none" w:sz="0" w:space="0" w:color="auto"/>
          </w:divBdr>
        </w:div>
        <w:div w:id="1458335760">
          <w:marLeft w:val="446"/>
          <w:marRight w:val="0"/>
          <w:marTop w:val="0"/>
          <w:marBottom w:val="0"/>
          <w:divBdr>
            <w:top w:val="none" w:sz="0" w:space="0" w:color="auto"/>
            <w:left w:val="none" w:sz="0" w:space="0" w:color="auto"/>
            <w:bottom w:val="none" w:sz="0" w:space="0" w:color="auto"/>
            <w:right w:val="none" w:sz="0" w:space="0" w:color="auto"/>
          </w:divBdr>
        </w:div>
        <w:div w:id="1043484396">
          <w:marLeft w:val="446"/>
          <w:marRight w:val="0"/>
          <w:marTop w:val="0"/>
          <w:marBottom w:val="0"/>
          <w:divBdr>
            <w:top w:val="none" w:sz="0" w:space="0" w:color="auto"/>
            <w:left w:val="none" w:sz="0" w:space="0" w:color="auto"/>
            <w:bottom w:val="none" w:sz="0" w:space="0" w:color="auto"/>
            <w:right w:val="none" w:sz="0" w:space="0" w:color="auto"/>
          </w:divBdr>
        </w:div>
        <w:div w:id="1173766204">
          <w:marLeft w:val="446"/>
          <w:marRight w:val="0"/>
          <w:marTop w:val="0"/>
          <w:marBottom w:val="0"/>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1664336">
      <w:bodyDiv w:val="1"/>
      <w:marLeft w:val="0"/>
      <w:marRight w:val="0"/>
      <w:marTop w:val="0"/>
      <w:marBottom w:val="0"/>
      <w:divBdr>
        <w:top w:val="none" w:sz="0" w:space="0" w:color="auto"/>
        <w:left w:val="none" w:sz="0" w:space="0" w:color="auto"/>
        <w:bottom w:val="none" w:sz="0" w:space="0" w:color="auto"/>
        <w:right w:val="none" w:sz="0" w:space="0" w:color="auto"/>
      </w:divBdr>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398431156">
      <w:bodyDiv w:val="1"/>
      <w:marLeft w:val="0"/>
      <w:marRight w:val="0"/>
      <w:marTop w:val="0"/>
      <w:marBottom w:val="0"/>
      <w:divBdr>
        <w:top w:val="none" w:sz="0" w:space="0" w:color="auto"/>
        <w:left w:val="none" w:sz="0" w:space="0" w:color="auto"/>
        <w:bottom w:val="none" w:sz="0" w:space="0" w:color="auto"/>
        <w:right w:val="none" w:sz="0" w:space="0" w:color="auto"/>
      </w:divBdr>
    </w:div>
    <w:div w:id="1400012497">
      <w:bodyDiv w:val="1"/>
      <w:marLeft w:val="0"/>
      <w:marRight w:val="0"/>
      <w:marTop w:val="0"/>
      <w:marBottom w:val="0"/>
      <w:divBdr>
        <w:top w:val="none" w:sz="0" w:space="0" w:color="auto"/>
        <w:left w:val="none" w:sz="0" w:space="0" w:color="auto"/>
        <w:bottom w:val="none" w:sz="0" w:space="0" w:color="auto"/>
        <w:right w:val="none" w:sz="0" w:space="0" w:color="auto"/>
      </w:divBdr>
      <w:divsChild>
        <w:div w:id="1973056702">
          <w:marLeft w:val="547"/>
          <w:marRight w:val="0"/>
          <w:marTop w:val="0"/>
          <w:marBottom w:val="0"/>
          <w:divBdr>
            <w:top w:val="none" w:sz="0" w:space="0" w:color="auto"/>
            <w:left w:val="none" w:sz="0" w:space="0" w:color="auto"/>
            <w:bottom w:val="none" w:sz="0" w:space="0" w:color="auto"/>
            <w:right w:val="none" w:sz="0" w:space="0" w:color="auto"/>
          </w:divBdr>
        </w:div>
        <w:div w:id="1089738919">
          <w:marLeft w:val="1166"/>
          <w:marRight w:val="0"/>
          <w:marTop w:val="0"/>
          <w:marBottom w:val="0"/>
          <w:divBdr>
            <w:top w:val="none" w:sz="0" w:space="0" w:color="auto"/>
            <w:left w:val="none" w:sz="0" w:space="0" w:color="auto"/>
            <w:bottom w:val="none" w:sz="0" w:space="0" w:color="auto"/>
            <w:right w:val="none" w:sz="0" w:space="0" w:color="auto"/>
          </w:divBdr>
        </w:div>
        <w:div w:id="1281911250">
          <w:marLeft w:val="1166"/>
          <w:marRight w:val="0"/>
          <w:marTop w:val="0"/>
          <w:marBottom w:val="0"/>
          <w:divBdr>
            <w:top w:val="none" w:sz="0" w:space="0" w:color="auto"/>
            <w:left w:val="none" w:sz="0" w:space="0" w:color="auto"/>
            <w:bottom w:val="none" w:sz="0" w:space="0" w:color="auto"/>
            <w:right w:val="none" w:sz="0" w:space="0" w:color="auto"/>
          </w:divBdr>
        </w:div>
        <w:div w:id="865214096">
          <w:marLeft w:val="547"/>
          <w:marRight w:val="0"/>
          <w:marTop w:val="0"/>
          <w:marBottom w:val="0"/>
          <w:divBdr>
            <w:top w:val="none" w:sz="0" w:space="0" w:color="auto"/>
            <w:left w:val="none" w:sz="0" w:space="0" w:color="auto"/>
            <w:bottom w:val="none" w:sz="0" w:space="0" w:color="auto"/>
            <w:right w:val="none" w:sz="0" w:space="0" w:color="auto"/>
          </w:divBdr>
        </w:div>
        <w:div w:id="321130224">
          <w:marLeft w:val="1166"/>
          <w:marRight w:val="0"/>
          <w:marTop w:val="0"/>
          <w:marBottom w:val="0"/>
          <w:divBdr>
            <w:top w:val="none" w:sz="0" w:space="0" w:color="auto"/>
            <w:left w:val="none" w:sz="0" w:space="0" w:color="auto"/>
            <w:bottom w:val="none" w:sz="0" w:space="0" w:color="auto"/>
            <w:right w:val="none" w:sz="0" w:space="0" w:color="auto"/>
          </w:divBdr>
        </w:div>
        <w:div w:id="538780007">
          <w:marLeft w:val="1166"/>
          <w:marRight w:val="0"/>
          <w:marTop w:val="0"/>
          <w:marBottom w:val="0"/>
          <w:divBdr>
            <w:top w:val="none" w:sz="0" w:space="0" w:color="auto"/>
            <w:left w:val="none" w:sz="0" w:space="0" w:color="auto"/>
            <w:bottom w:val="none" w:sz="0" w:space="0" w:color="auto"/>
            <w:right w:val="none" w:sz="0" w:space="0" w:color="auto"/>
          </w:divBdr>
        </w:div>
        <w:div w:id="2071028148">
          <w:marLeft w:val="547"/>
          <w:marRight w:val="0"/>
          <w:marTop w:val="0"/>
          <w:marBottom w:val="0"/>
          <w:divBdr>
            <w:top w:val="none" w:sz="0" w:space="0" w:color="auto"/>
            <w:left w:val="none" w:sz="0" w:space="0" w:color="auto"/>
            <w:bottom w:val="none" w:sz="0" w:space="0" w:color="auto"/>
            <w:right w:val="none" w:sz="0" w:space="0" w:color="auto"/>
          </w:divBdr>
        </w:div>
        <w:div w:id="1688557846">
          <w:marLeft w:val="1166"/>
          <w:marRight w:val="0"/>
          <w:marTop w:val="0"/>
          <w:marBottom w:val="0"/>
          <w:divBdr>
            <w:top w:val="none" w:sz="0" w:space="0" w:color="auto"/>
            <w:left w:val="none" w:sz="0" w:space="0" w:color="auto"/>
            <w:bottom w:val="none" w:sz="0" w:space="0" w:color="auto"/>
            <w:right w:val="none" w:sz="0" w:space="0" w:color="auto"/>
          </w:divBdr>
        </w:div>
        <w:div w:id="1300840972">
          <w:marLeft w:val="1166"/>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06491667">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17752603">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483855">
      <w:bodyDiv w:val="1"/>
      <w:marLeft w:val="0"/>
      <w:marRight w:val="0"/>
      <w:marTop w:val="0"/>
      <w:marBottom w:val="0"/>
      <w:divBdr>
        <w:top w:val="none" w:sz="0" w:space="0" w:color="auto"/>
        <w:left w:val="none" w:sz="0" w:space="0" w:color="auto"/>
        <w:bottom w:val="none" w:sz="0" w:space="0" w:color="auto"/>
        <w:right w:val="none" w:sz="0" w:space="0" w:color="auto"/>
      </w:divBdr>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634178">
      <w:bodyDiv w:val="1"/>
      <w:marLeft w:val="0"/>
      <w:marRight w:val="0"/>
      <w:marTop w:val="0"/>
      <w:marBottom w:val="0"/>
      <w:divBdr>
        <w:top w:val="none" w:sz="0" w:space="0" w:color="auto"/>
        <w:left w:val="none" w:sz="0" w:space="0" w:color="auto"/>
        <w:bottom w:val="none" w:sz="0" w:space="0" w:color="auto"/>
        <w:right w:val="none" w:sz="0" w:space="0" w:color="auto"/>
      </w:divBdr>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7024428">
      <w:bodyDiv w:val="1"/>
      <w:marLeft w:val="0"/>
      <w:marRight w:val="0"/>
      <w:marTop w:val="0"/>
      <w:marBottom w:val="0"/>
      <w:divBdr>
        <w:top w:val="none" w:sz="0" w:space="0" w:color="auto"/>
        <w:left w:val="none" w:sz="0" w:space="0" w:color="auto"/>
        <w:bottom w:val="none" w:sz="0" w:space="0" w:color="auto"/>
        <w:right w:val="none" w:sz="0" w:space="0" w:color="auto"/>
      </w:divBdr>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1101608">
      <w:bodyDiv w:val="1"/>
      <w:marLeft w:val="0"/>
      <w:marRight w:val="0"/>
      <w:marTop w:val="0"/>
      <w:marBottom w:val="0"/>
      <w:divBdr>
        <w:top w:val="none" w:sz="0" w:space="0" w:color="auto"/>
        <w:left w:val="none" w:sz="0" w:space="0" w:color="auto"/>
        <w:bottom w:val="none" w:sz="0" w:space="0" w:color="auto"/>
        <w:right w:val="none" w:sz="0" w:space="0" w:color="auto"/>
      </w:divBdr>
      <w:divsChild>
        <w:div w:id="1068454081">
          <w:marLeft w:val="274"/>
          <w:marRight w:val="0"/>
          <w:marTop w:val="0"/>
          <w:marBottom w:val="0"/>
          <w:divBdr>
            <w:top w:val="none" w:sz="0" w:space="0" w:color="auto"/>
            <w:left w:val="none" w:sz="0" w:space="0" w:color="auto"/>
            <w:bottom w:val="none" w:sz="0" w:space="0" w:color="auto"/>
            <w:right w:val="none" w:sz="0" w:space="0" w:color="auto"/>
          </w:divBdr>
        </w:div>
        <w:div w:id="1440418689">
          <w:marLeft w:val="274"/>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59492820">
      <w:bodyDiv w:val="1"/>
      <w:marLeft w:val="0"/>
      <w:marRight w:val="0"/>
      <w:marTop w:val="0"/>
      <w:marBottom w:val="0"/>
      <w:divBdr>
        <w:top w:val="none" w:sz="0" w:space="0" w:color="auto"/>
        <w:left w:val="none" w:sz="0" w:space="0" w:color="auto"/>
        <w:bottom w:val="none" w:sz="0" w:space="0" w:color="auto"/>
        <w:right w:val="none" w:sz="0" w:space="0" w:color="auto"/>
      </w:divBdr>
    </w:div>
    <w:div w:id="1461461969">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3689066">
      <w:bodyDiv w:val="1"/>
      <w:marLeft w:val="0"/>
      <w:marRight w:val="0"/>
      <w:marTop w:val="0"/>
      <w:marBottom w:val="0"/>
      <w:divBdr>
        <w:top w:val="none" w:sz="0" w:space="0" w:color="auto"/>
        <w:left w:val="none" w:sz="0" w:space="0" w:color="auto"/>
        <w:bottom w:val="none" w:sz="0" w:space="0" w:color="auto"/>
        <w:right w:val="none" w:sz="0" w:space="0" w:color="auto"/>
      </w:divBdr>
      <w:divsChild>
        <w:div w:id="716202279">
          <w:marLeft w:val="446"/>
          <w:marRight w:val="0"/>
          <w:marTop w:val="0"/>
          <w:marBottom w:val="0"/>
          <w:divBdr>
            <w:top w:val="none" w:sz="0" w:space="0" w:color="auto"/>
            <w:left w:val="none" w:sz="0" w:space="0" w:color="auto"/>
            <w:bottom w:val="none" w:sz="0" w:space="0" w:color="auto"/>
            <w:right w:val="none" w:sz="0" w:space="0" w:color="auto"/>
          </w:divBdr>
        </w:div>
        <w:div w:id="1648701810">
          <w:marLeft w:val="446"/>
          <w:marRight w:val="0"/>
          <w:marTop w:val="0"/>
          <w:marBottom w:val="0"/>
          <w:divBdr>
            <w:top w:val="none" w:sz="0" w:space="0" w:color="auto"/>
            <w:left w:val="none" w:sz="0" w:space="0" w:color="auto"/>
            <w:bottom w:val="none" w:sz="0" w:space="0" w:color="auto"/>
            <w:right w:val="none" w:sz="0" w:space="0" w:color="auto"/>
          </w:divBdr>
        </w:div>
        <w:div w:id="1688826216">
          <w:marLeft w:val="446"/>
          <w:marRight w:val="0"/>
          <w:marTop w:val="0"/>
          <w:marBottom w:val="0"/>
          <w:divBdr>
            <w:top w:val="none" w:sz="0" w:space="0" w:color="auto"/>
            <w:left w:val="none" w:sz="0" w:space="0" w:color="auto"/>
            <w:bottom w:val="none" w:sz="0" w:space="0" w:color="auto"/>
            <w:right w:val="none" w:sz="0" w:space="0" w:color="auto"/>
          </w:divBdr>
        </w:div>
      </w:divsChild>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6144037">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2234248">
      <w:bodyDiv w:val="1"/>
      <w:marLeft w:val="0"/>
      <w:marRight w:val="0"/>
      <w:marTop w:val="0"/>
      <w:marBottom w:val="0"/>
      <w:divBdr>
        <w:top w:val="none" w:sz="0" w:space="0" w:color="auto"/>
        <w:left w:val="none" w:sz="0" w:space="0" w:color="auto"/>
        <w:bottom w:val="none" w:sz="0" w:space="0" w:color="auto"/>
        <w:right w:val="none" w:sz="0" w:space="0" w:color="auto"/>
      </w:divBdr>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88478900">
      <w:bodyDiv w:val="1"/>
      <w:marLeft w:val="0"/>
      <w:marRight w:val="0"/>
      <w:marTop w:val="0"/>
      <w:marBottom w:val="0"/>
      <w:divBdr>
        <w:top w:val="none" w:sz="0" w:space="0" w:color="auto"/>
        <w:left w:val="none" w:sz="0" w:space="0" w:color="auto"/>
        <w:bottom w:val="none" w:sz="0" w:space="0" w:color="auto"/>
        <w:right w:val="none" w:sz="0" w:space="0" w:color="auto"/>
      </w:divBdr>
      <w:divsChild>
        <w:div w:id="301348010">
          <w:marLeft w:val="446"/>
          <w:marRight w:val="0"/>
          <w:marTop w:val="0"/>
          <w:marBottom w:val="0"/>
          <w:divBdr>
            <w:top w:val="none" w:sz="0" w:space="0" w:color="auto"/>
            <w:left w:val="none" w:sz="0" w:space="0" w:color="auto"/>
            <w:bottom w:val="none" w:sz="0" w:space="0" w:color="auto"/>
            <w:right w:val="none" w:sz="0" w:space="0" w:color="auto"/>
          </w:divBdr>
        </w:div>
        <w:div w:id="1670794030">
          <w:marLeft w:val="446"/>
          <w:marRight w:val="0"/>
          <w:marTop w:val="0"/>
          <w:marBottom w:val="0"/>
          <w:divBdr>
            <w:top w:val="none" w:sz="0" w:space="0" w:color="auto"/>
            <w:left w:val="none" w:sz="0" w:space="0" w:color="auto"/>
            <w:bottom w:val="none" w:sz="0" w:space="0" w:color="auto"/>
            <w:right w:val="none" w:sz="0" w:space="0" w:color="auto"/>
          </w:divBdr>
        </w:div>
        <w:div w:id="974022478">
          <w:marLeft w:val="446"/>
          <w:marRight w:val="0"/>
          <w:marTop w:val="0"/>
          <w:marBottom w:val="0"/>
          <w:divBdr>
            <w:top w:val="none" w:sz="0" w:space="0" w:color="auto"/>
            <w:left w:val="none" w:sz="0" w:space="0" w:color="auto"/>
            <w:bottom w:val="none" w:sz="0" w:space="0" w:color="auto"/>
            <w:right w:val="none" w:sz="0" w:space="0" w:color="auto"/>
          </w:divBdr>
        </w:div>
        <w:div w:id="1198742797">
          <w:marLeft w:val="446"/>
          <w:marRight w:val="0"/>
          <w:marTop w:val="0"/>
          <w:marBottom w:val="0"/>
          <w:divBdr>
            <w:top w:val="none" w:sz="0" w:space="0" w:color="auto"/>
            <w:left w:val="none" w:sz="0" w:space="0" w:color="auto"/>
            <w:bottom w:val="none" w:sz="0" w:space="0" w:color="auto"/>
            <w:right w:val="none" w:sz="0" w:space="0" w:color="auto"/>
          </w:divBdr>
        </w:div>
      </w:divsChild>
    </w:div>
    <w:div w:id="1496459422">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02110">
      <w:bodyDiv w:val="1"/>
      <w:marLeft w:val="0"/>
      <w:marRight w:val="0"/>
      <w:marTop w:val="0"/>
      <w:marBottom w:val="0"/>
      <w:divBdr>
        <w:top w:val="none" w:sz="0" w:space="0" w:color="auto"/>
        <w:left w:val="none" w:sz="0" w:space="0" w:color="auto"/>
        <w:bottom w:val="none" w:sz="0" w:space="0" w:color="auto"/>
        <w:right w:val="none" w:sz="0" w:space="0" w:color="auto"/>
      </w:divBdr>
      <w:divsChild>
        <w:div w:id="272635520">
          <w:marLeft w:val="360"/>
          <w:marRight w:val="0"/>
          <w:marTop w:val="0"/>
          <w:marBottom w:val="0"/>
          <w:divBdr>
            <w:top w:val="none" w:sz="0" w:space="0" w:color="auto"/>
            <w:left w:val="none" w:sz="0" w:space="0" w:color="auto"/>
            <w:bottom w:val="none" w:sz="0" w:space="0" w:color="auto"/>
            <w:right w:val="none" w:sz="0" w:space="0" w:color="auto"/>
          </w:divBdr>
        </w:div>
        <w:div w:id="71435714">
          <w:marLeft w:val="360"/>
          <w:marRight w:val="0"/>
          <w:marTop w:val="0"/>
          <w:marBottom w:val="0"/>
          <w:divBdr>
            <w:top w:val="none" w:sz="0" w:space="0" w:color="auto"/>
            <w:left w:val="none" w:sz="0" w:space="0" w:color="auto"/>
            <w:bottom w:val="none" w:sz="0" w:space="0" w:color="auto"/>
            <w:right w:val="none" w:sz="0" w:space="0" w:color="auto"/>
          </w:divBdr>
        </w:div>
        <w:div w:id="160512216">
          <w:marLeft w:val="360"/>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09981672">
      <w:bodyDiv w:val="1"/>
      <w:marLeft w:val="0"/>
      <w:marRight w:val="0"/>
      <w:marTop w:val="0"/>
      <w:marBottom w:val="0"/>
      <w:divBdr>
        <w:top w:val="none" w:sz="0" w:space="0" w:color="auto"/>
        <w:left w:val="none" w:sz="0" w:space="0" w:color="auto"/>
        <w:bottom w:val="none" w:sz="0" w:space="0" w:color="auto"/>
        <w:right w:val="none" w:sz="0" w:space="0" w:color="auto"/>
      </w:divBdr>
      <w:divsChild>
        <w:div w:id="138302982">
          <w:marLeft w:val="446"/>
          <w:marRight w:val="0"/>
          <w:marTop w:val="0"/>
          <w:marBottom w:val="0"/>
          <w:divBdr>
            <w:top w:val="none" w:sz="0" w:space="0" w:color="auto"/>
            <w:left w:val="none" w:sz="0" w:space="0" w:color="auto"/>
            <w:bottom w:val="none" w:sz="0" w:space="0" w:color="auto"/>
            <w:right w:val="none" w:sz="0" w:space="0" w:color="auto"/>
          </w:divBdr>
        </w:div>
        <w:div w:id="1113554286">
          <w:marLeft w:val="446"/>
          <w:marRight w:val="0"/>
          <w:marTop w:val="0"/>
          <w:marBottom w:val="0"/>
          <w:divBdr>
            <w:top w:val="none" w:sz="0" w:space="0" w:color="auto"/>
            <w:left w:val="none" w:sz="0" w:space="0" w:color="auto"/>
            <w:bottom w:val="none" w:sz="0" w:space="0" w:color="auto"/>
            <w:right w:val="none" w:sz="0" w:space="0" w:color="auto"/>
          </w:divBdr>
        </w:div>
        <w:div w:id="363136953">
          <w:marLeft w:val="446"/>
          <w:marRight w:val="0"/>
          <w:marTop w:val="0"/>
          <w:marBottom w:val="0"/>
          <w:divBdr>
            <w:top w:val="none" w:sz="0" w:space="0" w:color="auto"/>
            <w:left w:val="none" w:sz="0" w:space="0" w:color="auto"/>
            <w:bottom w:val="none" w:sz="0" w:space="0" w:color="auto"/>
            <w:right w:val="none" w:sz="0" w:space="0" w:color="auto"/>
          </w:divBdr>
        </w:div>
        <w:div w:id="1358777611">
          <w:marLeft w:val="446"/>
          <w:marRight w:val="0"/>
          <w:marTop w:val="0"/>
          <w:marBottom w:val="0"/>
          <w:divBdr>
            <w:top w:val="none" w:sz="0" w:space="0" w:color="auto"/>
            <w:left w:val="none" w:sz="0" w:space="0" w:color="auto"/>
            <w:bottom w:val="none" w:sz="0" w:space="0" w:color="auto"/>
            <w:right w:val="none" w:sz="0" w:space="0" w:color="auto"/>
          </w:divBdr>
        </w:div>
        <w:div w:id="1151141608">
          <w:marLeft w:val="446"/>
          <w:marRight w:val="0"/>
          <w:marTop w:val="0"/>
          <w:marBottom w:val="0"/>
          <w:divBdr>
            <w:top w:val="none" w:sz="0" w:space="0" w:color="auto"/>
            <w:left w:val="none" w:sz="0" w:space="0" w:color="auto"/>
            <w:bottom w:val="none" w:sz="0" w:space="0" w:color="auto"/>
            <w:right w:val="none" w:sz="0" w:space="0" w:color="auto"/>
          </w:divBdr>
        </w:div>
        <w:div w:id="2032678434">
          <w:marLeft w:val="446"/>
          <w:marRight w:val="0"/>
          <w:marTop w:val="0"/>
          <w:marBottom w:val="0"/>
          <w:divBdr>
            <w:top w:val="none" w:sz="0" w:space="0" w:color="auto"/>
            <w:left w:val="none" w:sz="0" w:space="0" w:color="auto"/>
            <w:bottom w:val="none" w:sz="0" w:space="0" w:color="auto"/>
            <w:right w:val="none" w:sz="0" w:space="0" w:color="auto"/>
          </w:divBdr>
        </w:div>
      </w:divsChild>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16075234">
      <w:bodyDiv w:val="1"/>
      <w:marLeft w:val="0"/>
      <w:marRight w:val="0"/>
      <w:marTop w:val="0"/>
      <w:marBottom w:val="0"/>
      <w:divBdr>
        <w:top w:val="none" w:sz="0" w:space="0" w:color="auto"/>
        <w:left w:val="none" w:sz="0" w:space="0" w:color="auto"/>
        <w:bottom w:val="none" w:sz="0" w:space="0" w:color="auto"/>
        <w:right w:val="none" w:sz="0" w:space="0" w:color="auto"/>
      </w:divBdr>
    </w:div>
    <w:div w:id="1520663174">
      <w:bodyDiv w:val="1"/>
      <w:marLeft w:val="0"/>
      <w:marRight w:val="0"/>
      <w:marTop w:val="0"/>
      <w:marBottom w:val="0"/>
      <w:divBdr>
        <w:top w:val="none" w:sz="0" w:space="0" w:color="auto"/>
        <w:left w:val="none" w:sz="0" w:space="0" w:color="auto"/>
        <w:bottom w:val="none" w:sz="0" w:space="0" w:color="auto"/>
        <w:right w:val="none" w:sz="0" w:space="0" w:color="auto"/>
      </w:divBdr>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2014700">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67109918">
      <w:bodyDiv w:val="1"/>
      <w:marLeft w:val="0"/>
      <w:marRight w:val="0"/>
      <w:marTop w:val="0"/>
      <w:marBottom w:val="0"/>
      <w:divBdr>
        <w:top w:val="none" w:sz="0" w:space="0" w:color="auto"/>
        <w:left w:val="none" w:sz="0" w:space="0" w:color="auto"/>
        <w:bottom w:val="none" w:sz="0" w:space="0" w:color="auto"/>
        <w:right w:val="none" w:sz="0" w:space="0" w:color="auto"/>
      </w:divBdr>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246752">
      <w:bodyDiv w:val="1"/>
      <w:marLeft w:val="0"/>
      <w:marRight w:val="0"/>
      <w:marTop w:val="0"/>
      <w:marBottom w:val="0"/>
      <w:divBdr>
        <w:top w:val="none" w:sz="0" w:space="0" w:color="auto"/>
        <w:left w:val="none" w:sz="0" w:space="0" w:color="auto"/>
        <w:bottom w:val="none" w:sz="0" w:space="0" w:color="auto"/>
        <w:right w:val="none" w:sz="0" w:space="0" w:color="auto"/>
      </w:divBdr>
    </w:div>
    <w:div w:id="1582594326">
      <w:bodyDiv w:val="1"/>
      <w:marLeft w:val="0"/>
      <w:marRight w:val="0"/>
      <w:marTop w:val="0"/>
      <w:marBottom w:val="0"/>
      <w:divBdr>
        <w:top w:val="none" w:sz="0" w:space="0" w:color="auto"/>
        <w:left w:val="none" w:sz="0" w:space="0" w:color="auto"/>
        <w:bottom w:val="none" w:sz="0" w:space="0" w:color="auto"/>
        <w:right w:val="none" w:sz="0" w:space="0" w:color="auto"/>
      </w:divBdr>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87228976">
      <w:bodyDiv w:val="1"/>
      <w:marLeft w:val="0"/>
      <w:marRight w:val="0"/>
      <w:marTop w:val="0"/>
      <w:marBottom w:val="0"/>
      <w:divBdr>
        <w:top w:val="none" w:sz="0" w:space="0" w:color="auto"/>
        <w:left w:val="none" w:sz="0" w:space="0" w:color="auto"/>
        <w:bottom w:val="none" w:sz="0" w:space="0" w:color="auto"/>
        <w:right w:val="none" w:sz="0" w:space="0" w:color="auto"/>
      </w:divBdr>
    </w:div>
    <w:div w:id="1588995263">
      <w:bodyDiv w:val="1"/>
      <w:marLeft w:val="0"/>
      <w:marRight w:val="0"/>
      <w:marTop w:val="0"/>
      <w:marBottom w:val="0"/>
      <w:divBdr>
        <w:top w:val="none" w:sz="0" w:space="0" w:color="auto"/>
        <w:left w:val="none" w:sz="0" w:space="0" w:color="auto"/>
        <w:bottom w:val="none" w:sz="0" w:space="0" w:color="auto"/>
        <w:right w:val="none" w:sz="0" w:space="0" w:color="auto"/>
      </w:divBdr>
      <w:divsChild>
        <w:div w:id="2065641360">
          <w:marLeft w:val="274"/>
          <w:marRight w:val="0"/>
          <w:marTop w:val="0"/>
          <w:marBottom w:val="0"/>
          <w:divBdr>
            <w:top w:val="none" w:sz="0" w:space="0" w:color="auto"/>
            <w:left w:val="none" w:sz="0" w:space="0" w:color="auto"/>
            <w:bottom w:val="none" w:sz="0" w:space="0" w:color="auto"/>
            <w:right w:val="none" w:sz="0" w:space="0" w:color="auto"/>
          </w:divBdr>
        </w:div>
        <w:div w:id="103351218">
          <w:marLeft w:val="274"/>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3126001">
      <w:bodyDiv w:val="1"/>
      <w:marLeft w:val="0"/>
      <w:marRight w:val="0"/>
      <w:marTop w:val="0"/>
      <w:marBottom w:val="0"/>
      <w:divBdr>
        <w:top w:val="none" w:sz="0" w:space="0" w:color="auto"/>
        <w:left w:val="none" w:sz="0" w:space="0" w:color="auto"/>
        <w:bottom w:val="none" w:sz="0" w:space="0" w:color="auto"/>
        <w:right w:val="none" w:sz="0" w:space="0" w:color="auto"/>
      </w:divBdr>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1066388">
      <w:bodyDiv w:val="1"/>
      <w:marLeft w:val="0"/>
      <w:marRight w:val="0"/>
      <w:marTop w:val="0"/>
      <w:marBottom w:val="0"/>
      <w:divBdr>
        <w:top w:val="none" w:sz="0" w:space="0" w:color="auto"/>
        <w:left w:val="none" w:sz="0" w:space="0" w:color="auto"/>
        <w:bottom w:val="none" w:sz="0" w:space="0" w:color="auto"/>
        <w:right w:val="none" w:sz="0" w:space="0" w:color="auto"/>
      </w:divBdr>
    </w:div>
    <w:div w:id="1601571843">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4191725">
      <w:bodyDiv w:val="1"/>
      <w:marLeft w:val="0"/>
      <w:marRight w:val="0"/>
      <w:marTop w:val="0"/>
      <w:marBottom w:val="0"/>
      <w:divBdr>
        <w:top w:val="none" w:sz="0" w:space="0" w:color="auto"/>
        <w:left w:val="none" w:sz="0" w:space="0" w:color="auto"/>
        <w:bottom w:val="none" w:sz="0" w:space="0" w:color="auto"/>
        <w:right w:val="none" w:sz="0" w:space="0" w:color="auto"/>
      </w:divBdr>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5353551">
      <w:bodyDiv w:val="1"/>
      <w:marLeft w:val="0"/>
      <w:marRight w:val="0"/>
      <w:marTop w:val="0"/>
      <w:marBottom w:val="0"/>
      <w:divBdr>
        <w:top w:val="none" w:sz="0" w:space="0" w:color="auto"/>
        <w:left w:val="none" w:sz="0" w:space="0" w:color="auto"/>
        <w:bottom w:val="none" w:sz="0" w:space="0" w:color="auto"/>
        <w:right w:val="none" w:sz="0" w:space="0" w:color="auto"/>
      </w:divBdr>
    </w:div>
    <w:div w:id="1649623901">
      <w:bodyDiv w:val="1"/>
      <w:marLeft w:val="0"/>
      <w:marRight w:val="0"/>
      <w:marTop w:val="0"/>
      <w:marBottom w:val="0"/>
      <w:divBdr>
        <w:top w:val="none" w:sz="0" w:space="0" w:color="auto"/>
        <w:left w:val="none" w:sz="0" w:space="0" w:color="auto"/>
        <w:bottom w:val="none" w:sz="0" w:space="0" w:color="auto"/>
        <w:right w:val="none" w:sz="0" w:space="0" w:color="auto"/>
      </w:divBdr>
      <w:divsChild>
        <w:div w:id="1240748360">
          <w:marLeft w:val="446"/>
          <w:marRight w:val="0"/>
          <w:marTop w:val="0"/>
          <w:marBottom w:val="0"/>
          <w:divBdr>
            <w:top w:val="none" w:sz="0" w:space="0" w:color="auto"/>
            <w:left w:val="none" w:sz="0" w:space="0" w:color="auto"/>
            <w:bottom w:val="none" w:sz="0" w:space="0" w:color="auto"/>
            <w:right w:val="none" w:sz="0" w:space="0" w:color="auto"/>
          </w:divBdr>
        </w:div>
        <w:div w:id="163055457">
          <w:marLeft w:val="446"/>
          <w:marRight w:val="0"/>
          <w:marTop w:val="0"/>
          <w:marBottom w:val="0"/>
          <w:divBdr>
            <w:top w:val="none" w:sz="0" w:space="0" w:color="auto"/>
            <w:left w:val="none" w:sz="0" w:space="0" w:color="auto"/>
            <w:bottom w:val="none" w:sz="0" w:space="0" w:color="auto"/>
            <w:right w:val="none" w:sz="0" w:space="0" w:color="auto"/>
          </w:divBdr>
        </w:div>
        <w:div w:id="464465335">
          <w:marLeft w:val="446"/>
          <w:marRight w:val="0"/>
          <w:marTop w:val="0"/>
          <w:marBottom w:val="0"/>
          <w:divBdr>
            <w:top w:val="none" w:sz="0" w:space="0" w:color="auto"/>
            <w:left w:val="none" w:sz="0" w:space="0" w:color="auto"/>
            <w:bottom w:val="none" w:sz="0" w:space="0" w:color="auto"/>
            <w:right w:val="none" w:sz="0" w:space="0" w:color="auto"/>
          </w:divBdr>
        </w:div>
      </w:divsChild>
    </w:div>
    <w:div w:id="1649822617">
      <w:bodyDiv w:val="1"/>
      <w:marLeft w:val="0"/>
      <w:marRight w:val="0"/>
      <w:marTop w:val="0"/>
      <w:marBottom w:val="0"/>
      <w:divBdr>
        <w:top w:val="none" w:sz="0" w:space="0" w:color="auto"/>
        <w:left w:val="none" w:sz="0" w:space="0" w:color="auto"/>
        <w:bottom w:val="none" w:sz="0" w:space="0" w:color="auto"/>
        <w:right w:val="none" w:sz="0" w:space="0" w:color="auto"/>
      </w:divBdr>
      <w:divsChild>
        <w:div w:id="575675280">
          <w:marLeft w:val="360"/>
          <w:marRight w:val="0"/>
          <w:marTop w:val="0"/>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537689">
      <w:bodyDiv w:val="1"/>
      <w:marLeft w:val="0"/>
      <w:marRight w:val="0"/>
      <w:marTop w:val="0"/>
      <w:marBottom w:val="0"/>
      <w:divBdr>
        <w:top w:val="none" w:sz="0" w:space="0" w:color="auto"/>
        <w:left w:val="none" w:sz="0" w:space="0" w:color="auto"/>
        <w:bottom w:val="none" w:sz="0" w:space="0" w:color="auto"/>
        <w:right w:val="none" w:sz="0" w:space="0" w:color="auto"/>
      </w:divBdr>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3482934">
      <w:bodyDiv w:val="1"/>
      <w:marLeft w:val="0"/>
      <w:marRight w:val="0"/>
      <w:marTop w:val="0"/>
      <w:marBottom w:val="0"/>
      <w:divBdr>
        <w:top w:val="none" w:sz="0" w:space="0" w:color="auto"/>
        <w:left w:val="none" w:sz="0" w:space="0" w:color="auto"/>
        <w:bottom w:val="none" w:sz="0" w:space="0" w:color="auto"/>
        <w:right w:val="none" w:sz="0" w:space="0" w:color="auto"/>
      </w:divBdr>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87249422">
      <w:bodyDiv w:val="1"/>
      <w:marLeft w:val="0"/>
      <w:marRight w:val="0"/>
      <w:marTop w:val="0"/>
      <w:marBottom w:val="0"/>
      <w:divBdr>
        <w:top w:val="none" w:sz="0" w:space="0" w:color="auto"/>
        <w:left w:val="none" w:sz="0" w:space="0" w:color="auto"/>
        <w:bottom w:val="none" w:sz="0" w:space="0" w:color="auto"/>
        <w:right w:val="none" w:sz="0" w:space="0" w:color="auto"/>
      </w:divBdr>
      <w:divsChild>
        <w:div w:id="255021841">
          <w:marLeft w:val="446"/>
          <w:marRight w:val="0"/>
          <w:marTop w:val="0"/>
          <w:marBottom w:val="107"/>
          <w:divBdr>
            <w:top w:val="none" w:sz="0" w:space="0" w:color="auto"/>
            <w:left w:val="none" w:sz="0" w:space="0" w:color="auto"/>
            <w:bottom w:val="none" w:sz="0" w:space="0" w:color="auto"/>
            <w:right w:val="none" w:sz="0" w:space="0" w:color="auto"/>
          </w:divBdr>
        </w:div>
        <w:div w:id="1182860184">
          <w:marLeft w:val="446"/>
          <w:marRight w:val="0"/>
          <w:marTop w:val="0"/>
          <w:marBottom w:val="107"/>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4575537">
      <w:bodyDiv w:val="1"/>
      <w:marLeft w:val="0"/>
      <w:marRight w:val="0"/>
      <w:marTop w:val="0"/>
      <w:marBottom w:val="0"/>
      <w:divBdr>
        <w:top w:val="none" w:sz="0" w:space="0" w:color="auto"/>
        <w:left w:val="none" w:sz="0" w:space="0" w:color="auto"/>
        <w:bottom w:val="none" w:sz="0" w:space="0" w:color="auto"/>
        <w:right w:val="none" w:sz="0" w:space="0" w:color="auto"/>
      </w:divBdr>
    </w:div>
    <w:div w:id="1695810732">
      <w:bodyDiv w:val="1"/>
      <w:marLeft w:val="0"/>
      <w:marRight w:val="0"/>
      <w:marTop w:val="0"/>
      <w:marBottom w:val="0"/>
      <w:divBdr>
        <w:top w:val="none" w:sz="0" w:space="0" w:color="auto"/>
        <w:left w:val="none" w:sz="0" w:space="0" w:color="auto"/>
        <w:bottom w:val="none" w:sz="0" w:space="0" w:color="auto"/>
        <w:right w:val="none" w:sz="0" w:space="0" w:color="auto"/>
      </w:divBdr>
    </w:div>
    <w:div w:id="1698769520">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20937937">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515069">
      <w:bodyDiv w:val="1"/>
      <w:marLeft w:val="0"/>
      <w:marRight w:val="0"/>
      <w:marTop w:val="0"/>
      <w:marBottom w:val="0"/>
      <w:divBdr>
        <w:top w:val="none" w:sz="0" w:space="0" w:color="auto"/>
        <w:left w:val="none" w:sz="0" w:space="0" w:color="auto"/>
        <w:bottom w:val="none" w:sz="0" w:space="0" w:color="auto"/>
        <w:right w:val="none" w:sz="0" w:space="0" w:color="auto"/>
      </w:divBdr>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5641242">
      <w:bodyDiv w:val="1"/>
      <w:marLeft w:val="0"/>
      <w:marRight w:val="0"/>
      <w:marTop w:val="0"/>
      <w:marBottom w:val="0"/>
      <w:divBdr>
        <w:top w:val="none" w:sz="0" w:space="0" w:color="auto"/>
        <w:left w:val="none" w:sz="0" w:space="0" w:color="auto"/>
        <w:bottom w:val="none" w:sz="0" w:space="0" w:color="auto"/>
        <w:right w:val="none" w:sz="0" w:space="0" w:color="auto"/>
      </w:divBdr>
    </w:div>
    <w:div w:id="1747916745">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2238629">
      <w:bodyDiv w:val="1"/>
      <w:marLeft w:val="0"/>
      <w:marRight w:val="0"/>
      <w:marTop w:val="0"/>
      <w:marBottom w:val="0"/>
      <w:divBdr>
        <w:top w:val="none" w:sz="0" w:space="0" w:color="auto"/>
        <w:left w:val="none" w:sz="0" w:space="0" w:color="auto"/>
        <w:bottom w:val="none" w:sz="0" w:space="0" w:color="auto"/>
        <w:right w:val="none" w:sz="0" w:space="0" w:color="auto"/>
      </w:divBdr>
      <w:divsChild>
        <w:div w:id="2113739644">
          <w:marLeft w:val="274"/>
          <w:marRight w:val="0"/>
          <w:marTop w:val="0"/>
          <w:marBottom w:val="0"/>
          <w:divBdr>
            <w:top w:val="none" w:sz="0" w:space="0" w:color="auto"/>
            <w:left w:val="none" w:sz="0" w:space="0" w:color="auto"/>
            <w:bottom w:val="none" w:sz="0" w:space="0" w:color="auto"/>
            <w:right w:val="none" w:sz="0" w:space="0" w:color="auto"/>
          </w:divBdr>
        </w:div>
        <w:div w:id="1163551016">
          <w:marLeft w:val="274"/>
          <w:marRight w:val="0"/>
          <w:marTop w:val="0"/>
          <w:marBottom w:val="0"/>
          <w:divBdr>
            <w:top w:val="none" w:sz="0" w:space="0" w:color="auto"/>
            <w:left w:val="none" w:sz="0" w:space="0" w:color="auto"/>
            <w:bottom w:val="none" w:sz="0" w:space="0" w:color="auto"/>
            <w:right w:val="none" w:sz="0" w:space="0" w:color="auto"/>
          </w:divBdr>
        </w:div>
      </w:divsChild>
    </w:div>
    <w:div w:id="1755976751">
      <w:bodyDiv w:val="1"/>
      <w:marLeft w:val="0"/>
      <w:marRight w:val="0"/>
      <w:marTop w:val="0"/>
      <w:marBottom w:val="0"/>
      <w:divBdr>
        <w:top w:val="none" w:sz="0" w:space="0" w:color="auto"/>
        <w:left w:val="none" w:sz="0" w:space="0" w:color="auto"/>
        <w:bottom w:val="none" w:sz="0" w:space="0" w:color="auto"/>
        <w:right w:val="none" w:sz="0" w:space="0" w:color="auto"/>
      </w:divBdr>
      <w:divsChild>
        <w:div w:id="809788374">
          <w:marLeft w:val="274"/>
          <w:marRight w:val="0"/>
          <w:marTop w:val="0"/>
          <w:marBottom w:val="0"/>
          <w:divBdr>
            <w:top w:val="none" w:sz="0" w:space="0" w:color="auto"/>
            <w:left w:val="none" w:sz="0" w:space="0" w:color="auto"/>
            <w:bottom w:val="none" w:sz="0" w:space="0" w:color="auto"/>
            <w:right w:val="none" w:sz="0" w:space="0" w:color="auto"/>
          </w:divBdr>
        </w:div>
        <w:div w:id="1044133912">
          <w:marLeft w:val="274"/>
          <w:marRight w:val="0"/>
          <w:marTop w:val="0"/>
          <w:marBottom w:val="0"/>
          <w:divBdr>
            <w:top w:val="none" w:sz="0" w:space="0" w:color="auto"/>
            <w:left w:val="none" w:sz="0" w:space="0" w:color="auto"/>
            <w:bottom w:val="none" w:sz="0" w:space="0" w:color="auto"/>
            <w:right w:val="none" w:sz="0" w:space="0" w:color="auto"/>
          </w:divBdr>
        </w:div>
        <w:div w:id="1359888845">
          <w:marLeft w:val="274"/>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77403064">
      <w:bodyDiv w:val="1"/>
      <w:marLeft w:val="0"/>
      <w:marRight w:val="0"/>
      <w:marTop w:val="0"/>
      <w:marBottom w:val="0"/>
      <w:divBdr>
        <w:top w:val="none" w:sz="0" w:space="0" w:color="auto"/>
        <w:left w:val="none" w:sz="0" w:space="0" w:color="auto"/>
        <w:bottom w:val="none" w:sz="0" w:space="0" w:color="auto"/>
        <w:right w:val="none" w:sz="0" w:space="0" w:color="auto"/>
      </w:divBdr>
      <w:divsChild>
        <w:div w:id="1360357200">
          <w:marLeft w:val="446"/>
          <w:marRight w:val="0"/>
          <w:marTop w:val="0"/>
          <w:marBottom w:val="0"/>
          <w:divBdr>
            <w:top w:val="none" w:sz="0" w:space="0" w:color="auto"/>
            <w:left w:val="none" w:sz="0" w:space="0" w:color="auto"/>
            <w:bottom w:val="none" w:sz="0" w:space="0" w:color="auto"/>
            <w:right w:val="none" w:sz="0" w:space="0" w:color="auto"/>
          </w:divBdr>
        </w:div>
        <w:div w:id="198978128">
          <w:marLeft w:val="446"/>
          <w:marRight w:val="0"/>
          <w:marTop w:val="0"/>
          <w:marBottom w:val="0"/>
          <w:divBdr>
            <w:top w:val="none" w:sz="0" w:space="0" w:color="auto"/>
            <w:left w:val="none" w:sz="0" w:space="0" w:color="auto"/>
            <w:bottom w:val="none" w:sz="0" w:space="0" w:color="auto"/>
            <w:right w:val="none" w:sz="0" w:space="0" w:color="auto"/>
          </w:divBdr>
        </w:div>
        <w:div w:id="1118767049">
          <w:marLeft w:val="446"/>
          <w:marRight w:val="0"/>
          <w:marTop w:val="0"/>
          <w:marBottom w:val="0"/>
          <w:divBdr>
            <w:top w:val="none" w:sz="0" w:space="0" w:color="auto"/>
            <w:left w:val="none" w:sz="0" w:space="0" w:color="auto"/>
            <w:bottom w:val="none" w:sz="0" w:space="0" w:color="auto"/>
            <w:right w:val="none" w:sz="0" w:space="0" w:color="auto"/>
          </w:divBdr>
        </w:div>
        <w:div w:id="956792755">
          <w:marLeft w:val="446"/>
          <w:marRight w:val="0"/>
          <w:marTop w:val="0"/>
          <w:marBottom w:val="0"/>
          <w:divBdr>
            <w:top w:val="none" w:sz="0" w:space="0" w:color="auto"/>
            <w:left w:val="none" w:sz="0" w:space="0" w:color="auto"/>
            <w:bottom w:val="none" w:sz="0" w:space="0" w:color="auto"/>
            <w:right w:val="none" w:sz="0" w:space="0" w:color="auto"/>
          </w:divBdr>
        </w:div>
        <w:div w:id="384335154">
          <w:marLeft w:val="446"/>
          <w:marRight w:val="0"/>
          <w:marTop w:val="0"/>
          <w:marBottom w:val="0"/>
          <w:divBdr>
            <w:top w:val="none" w:sz="0" w:space="0" w:color="auto"/>
            <w:left w:val="none" w:sz="0" w:space="0" w:color="auto"/>
            <w:bottom w:val="none" w:sz="0" w:space="0" w:color="auto"/>
            <w:right w:val="none" w:sz="0" w:space="0" w:color="auto"/>
          </w:divBdr>
        </w:div>
        <w:div w:id="436028450">
          <w:marLeft w:val="446"/>
          <w:marRight w:val="0"/>
          <w:marTop w:val="0"/>
          <w:marBottom w:val="0"/>
          <w:divBdr>
            <w:top w:val="none" w:sz="0" w:space="0" w:color="auto"/>
            <w:left w:val="none" w:sz="0" w:space="0" w:color="auto"/>
            <w:bottom w:val="none" w:sz="0" w:space="0" w:color="auto"/>
            <w:right w:val="none" w:sz="0" w:space="0" w:color="auto"/>
          </w:divBdr>
        </w:div>
        <w:div w:id="2013793550">
          <w:marLeft w:val="446"/>
          <w:marRight w:val="0"/>
          <w:marTop w:val="0"/>
          <w:marBottom w:val="0"/>
          <w:divBdr>
            <w:top w:val="none" w:sz="0" w:space="0" w:color="auto"/>
            <w:left w:val="none" w:sz="0" w:space="0" w:color="auto"/>
            <w:bottom w:val="none" w:sz="0" w:space="0" w:color="auto"/>
            <w:right w:val="none" w:sz="0" w:space="0" w:color="auto"/>
          </w:divBdr>
        </w:div>
      </w:divsChild>
    </w:div>
    <w:div w:id="1784495316">
      <w:bodyDiv w:val="1"/>
      <w:marLeft w:val="0"/>
      <w:marRight w:val="0"/>
      <w:marTop w:val="0"/>
      <w:marBottom w:val="0"/>
      <w:divBdr>
        <w:top w:val="none" w:sz="0" w:space="0" w:color="auto"/>
        <w:left w:val="none" w:sz="0" w:space="0" w:color="auto"/>
        <w:bottom w:val="none" w:sz="0" w:space="0" w:color="auto"/>
        <w:right w:val="none" w:sz="0" w:space="0" w:color="auto"/>
      </w:divBdr>
      <w:divsChild>
        <w:div w:id="780534262">
          <w:marLeft w:val="446"/>
          <w:marRight w:val="0"/>
          <w:marTop w:val="0"/>
          <w:marBottom w:val="107"/>
          <w:divBdr>
            <w:top w:val="none" w:sz="0" w:space="0" w:color="auto"/>
            <w:left w:val="none" w:sz="0" w:space="0" w:color="auto"/>
            <w:bottom w:val="none" w:sz="0" w:space="0" w:color="auto"/>
            <w:right w:val="none" w:sz="0" w:space="0" w:color="auto"/>
          </w:divBdr>
        </w:div>
        <w:div w:id="1424914723">
          <w:marLeft w:val="446"/>
          <w:marRight w:val="0"/>
          <w:marTop w:val="0"/>
          <w:marBottom w:val="107"/>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5925681">
      <w:bodyDiv w:val="1"/>
      <w:marLeft w:val="0"/>
      <w:marRight w:val="0"/>
      <w:marTop w:val="0"/>
      <w:marBottom w:val="0"/>
      <w:divBdr>
        <w:top w:val="none" w:sz="0" w:space="0" w:color="auto"/>
        <w:left w:val="none" w:sz="0" w:space="0" w:color="auto"/>
        <w:bottom w:val="none" w:sz="0" w:space="0" w:color="auto"/>
        <w:right w:val="none" w:sz="0" w:space="0" w:color="auto"/>
      </w:divBdr>
      <w:divsChild>
        <w:div w:id="1846826176">
          <w:marLeft w:val="130"/>
          <w:marRight w:val="0"/>
          <w:marTop w:val="0"/>
          <w:marBottom w:val="60"/>
          <w:divBdr>
            <w:top w:val="none" w:sz="0" w:space="0" w:color="auto"/>
            <w:left w:val="none" w:sz="0" w:space="0" w:color="auto"/>
            <w:bottom w:val="none" w:sz="0" w:space="0" w:color="auto"/>
            <w:right w:val="none" w:sz="0" w:space="0" w:color="auto"/>
          </w:divBdr>
        </w:div>
        <w:div w:id="823012948">
          <w:marLeft w:val="130"/>
          <w:marRight w:val="0"/>
          <w:marTop w:val="0"/>
          <w:marBottom w:val="6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89812084">
      <w:bodyDiv w:val="1"/>
      <w:marLeft w:val="0"/>
      <w:marRight w:val="0"/>
      <w:marTop w:val="0"/>
      <w:marBottom w:val="0"/>
      <w:divBdr>
        <w:top w:val="none" w:sz="0" w:space="0" w:color="auto"/>
        <w:left w:val="none" w:sz="0" w:space="0" w:color="auto"/>
        <w:bottom w:val="none" w:sz="0" w:space="0" w:color="auto"/>
        <w:right w:val="none" w:sz="0" w:space="0" w:color="auto"/>
      </w:divBdr>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7040197">
      <w:bodyDiv w:val="1"/>
      <w:marLeft w:val="0"/>
      <w:marRight w:val="0"/>
      <w:marTop w:val="0"/>
      <w:marBottom w:val="0"/>
      <w:divBdr>
        <w:top w:val="none" w:sz="0" w:space="0" w:color="auto"/>
        <w:left w:val="none" w:sz="0" w:space="0" w:color="auto"/>
        <w:bottom w:val="none" w:sz="0" w:space="0" w:color="auto"/>
        <w:right w:val="none" w:sz="0" w:space="0" w:color="auto"/>
      </w:divBdr>
      <w:divsChild>
        <w:div w:id="906768490">
          <w:marLeft w:val="274"/>
          <w:marRight w:val="0"/>
          <w:marTop w:val="0"/>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1822148">
      <w:bodyDiv w:val="1"/>
      <w:marLeft w:val="0"/>
      <w:marRight w:val="0"/>
      <w:marTop w:val="0"/>
      <w:marBottom w:val="0"/>
      <w:divBdr>
        <w:top w:val="none" w:sz="0" w:space="0" w:color="auto"/>
        <w:left w:val="none" w:sz="0" w:space="0" w:color="auto"/>
        <w:bottom w:val="none" w:sz="0" w:space="0" w:color="auto"/>
        <w:right w:val="none" w:sz="0" w:space="0" w:color="auto"/>
      </w:divBdr>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18766551">
      <w:bodyDiv w:val="1"/>
      <w:marLeft w:val="0"/>
      <w:marRight w:val="0"/>
      <w:marTop w:val="0"/>
      <w:marBottom w:val="0"/>
      <w:divBdr>
        <w:top w:val="none" w:sz="0" w:space="0" w:color="auto"/>
        <w:left w:val="none" w:sz="0" w:space="0" w:color="auto"/>
        <w:bottom w:val="none" w:sz="0" w:space="0" w:color="auto"/>
        <w:right w:val="none" w:sz="0" w:space="0" w:color="auto"/>
      </w:divBdr>
      <w:divsChild>
        <w:div w:id="789205811">
          <w:marLeft w:val="274"/>
          <w:marRight w:val="0"/>
          <w:marTop w:val="0"/>
          <w:marBottom w:val="0"/>
          <w:divBdr>
            <w:top w:val="none" w:sz="0" w:space="0" w:color="auto"/>
            <w:left w:val="none" w:sz="0" w:space="0" w:color="auto"/>
            <w:bottom w:val="none" w:sz="0" w:space="0" w:color="auto"/>
            <w:right w:val="none" w:sz="0" w:space="0" w:color="auto"/>
          </w:divBdr>
        </w:div>
        <w:div w:id="1107775463">
          <w:marLeft w:val="274"/>
          <w:marRight w:val="0"/>
          <w:marTop w:val="0"/>
          <w:marBottom w:val="0"/>
          <w:divBdr>
            <w:top w:val="none" w:sz="0" w:space="0" w:color="auto"/>
            <w:left w:val="none" w:sz="0" w:space="0" w:color="auto"/>
            <w:bottom w:val="none" w:sz="0" w:space="0" w:color="auto"/>
            <w:right w:val="none" w:sz="0" w:space="0" w:color="auto"/>
          </w:divBdr>
        </w:div>
      </w:divsChild>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539292">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190761">
      <w:bodyDiv w:val="1"/>
      <w:marLeft w:val="0"/>
      <w:marRight w:val="0"/>
      <w:marTop w:val="0"/>
      <w:marBottom w:val="0"/>
      <w:divBdr>
        <w:top w:val="none" w:sz="0" w:space="0" w:color="auto"/>
        <w:left w:val="none" w:sz="0" w:space="0" w:color="auto"/>
        <w:bottom w:val="none" w:sz="0" w:space="0" w:color="auto"/>
        <w:right w:val="none" w:sz="0" w:space="0" w:color="auto"/>
      </w:divBdr>
      <w:divsChild>
        <w:div w:id="545797276">
          <w:marLeft w:val="446"/>
          <w:marRight w:val="0"/>
          <w:marTop w:val="0"/>
          <w:marBottom w:val="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8473287">
      <w:bodyDiv w:val="1"/>
      <w:marLeft w:val="0"/>
      <w:marRight w:val="0"/>
      <w:marTop w:val="0"/>
      <w:marBottom w:val="0"/>
      <w:divBdr>
        <w:top w:val="none" w:sz="0" w:space="0" w:color="auto"/>
        <w:left w:val="none" w:sz="0" w:space="0" w:color="auto"/>
        <w:bottom w:val="none" w:sz="0" w:space="0" w:color="auto"/>
        <w:right w:val="none" w:sz="0" w:space="0" w:color="auto"/>
      </w:divBdr>
      <w:divsChild>
        <w:div w:id="1212035398">
          <w:marLeft w:val="979"/>
          <w:marRight w:val="0"/>
          <w:marTop w:val="0"/>
          <w:marBottom w:val="120"/>
          <w:divBdr>
            <w:top w:val="none" w:sz="0" w:space="0" w:color="auto"/>
            <w:left w:val="none" w:sz="0" w:space="0" w:color="auto"/>
            <w:bottom w:val="none" w:sz="0" w:space="0" w:color="auto"/>
            <w:right w:val="none" w:sz="0" w:space="0" w:color="auto"/>
          </w:divBdr>
        </w:div>
        <w:div w:id="1011101745">
          <w:marLeft w:val="979"/>
          <w:marRight w:val="0"/>
          <w:marTop w:val="0"/>
          <w:marBottom w:val="120"/>
          <w:divBdr>
            <w:top w:val="none" w:sz="0" w:space="0" w:color="auto"/>
            <w:left w:val="none" w:sz="0" w:space="0" w:color="auto"/>
            <w:bottom w:val="none" w:sz="0" w:space="0" w:color="auto"/>
            <w:right w:val="none" w:sz="0" w:space="0" w:color="auto"/>
          </w:divBdr>
        </w:div>
      </w:divsChild>
    </w:div>
    <w:div w:id="1848908357">
      <w:bodyDiv w:val="1"/>
      <w:marLeft w:val="0"/>
      <w:marRight w:val="0"/>
      <w:marTop w:val="0"/>
      <w:marBottom w:val="0"/>
      <w:divBdr>
        <w:top w:val="none" w:sz="0" w:space="0" w:color="auto"/>
        <w:left w:val="none" w:sz="0" w:space="0" w:color="auto"/>
        <w:bottom w:val="none" w:sz="0" w:space="0" w:color="auto"/>
        <w:right w:val="none" w:sz="0" w:space="0" w:color="auto"/>
      </w:divBdr>
      <w:divsChild>
        <w:div w:id="1039357158">
          <w:marLeft w:val="274"/>
          <w:marRight w:val="0"/>
          <w:marTop w:val="0"/>
          <w:marBottom w:val="176"/>
          <w:divBdr>
            <w:top w:val="none" w:sz="0" w:space="0" w:color="auto"/>
            <w:left w:val="none" w:sz="0" w:space="0" w:color="auto"/>
            <w:bottom w:val="none" w:sz="0" w:space="0" w:color="auto"/>
            <w:right w:val="none" w:sz="0" w:space="0" w:color="auto"/>
          </w:divBdr>
        </w:div>
        <w:div w:id="155998070">
          <w:marLeft w:val="274"/>
          <w:marRight w:val="0"/>
          <w:marTop w:val="0"/>
          <w:marBottom w:val="176"/>
          <w:divBdr>
            <w:top w:val="none" w:sz="0" w:space="0" w:color="auto"/>
            <w:left w:val="none" w:sz="0" w:space="0" w:color="auto"/>
            <w:bottom w:val="none" w:sz="0" w:space="0" w:color="auto"/>
            <w:right w:val="none" w:sz="0" w:space="0" w:color="auto"/>
          </w:divBdr>
        </w:div>
      </w:divsChild>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54805987">
      <w:bodyDiv w:val="1"/>
      <w:marLeft w:val="0"/>
      <w:marRight w:val="0"/>
      <w:marTop w:val="0"/>
      <w:marBottom w:val="0"/>
      <w:divBdr>
        <w:top w:val="none" w:sz="0" w:space="0" w:color="auto"/>
        <w:left w:val="none" w:sz="0" w:space="0" w:color="auto"/>
        <w:bottom w:val="none" w:sz="0" w:space="0" w:color="auto"/>
        <w:right w:val="none" w:sz="0" w:space="0" w:color="auto"/>
      </w:divBdr>
      <w:divsChild>
        <w:div w:id="159851819">
          <w:marLeft w:val="288"/>
          <w:marRight w:val="0"/>
          <w:marTop w:val="0"/>
          <w:marBottom w:val="0"/>
          <w:divBdr>
            <w:top w:val="none" w:sz="0" w:space="0" w:color="auto"/>
            <w:left w:val="none" w:sz="0" w:space="0" w:color="auto"/>
            <w:bottom w:val="none" w:sz="0" w:space="0" w:color="auto"/>
            <w:right w:val="none" w:sz="0" w:space="0" w:color="auto"/>
          </w:divBdr>
        </w:div>
        <w:div w:id="1823427619">
          <w:marLeft w:val="288"/>
          <w:marRight w:val="0"/>
          <w:marTop w:val="0"/>
          <w:marBottom w:val="0"/>
          <w:divBdr>
            <w:top w:val="none" w:sz="0" w:space="0" w:color="auto"/>
            <w:left w:val="none" w:sz="0" w:space="0" w:color="auto"/>
            <w:bottom w:val="none" w:sz="0" w:space="0" w:color="auto"/>
            <w:right w:val="none" w:sz="0" w:space="0" w:color="auto"/>
          </w:divBdr>
        </w:div>
      </w:divsChild>
    </w:div>
    <w:div w:id="1857111100">
      <w:bodyDiv w:val="1"/>
      <w:marLeft w:val="0"/>
      <w:marRight w:val="0"/>
      <w:marTop w:val="0"/>
      <w:marBottom w:val="0"/>
      <w:divBdr>
        <w:top w:val="none" w:sz="0" w:space="0" w:color="auto"/>
        <w:left w:val="none" w:sz="0" w:space="0" w:color="auto"/>
        <w:bottom w:val="none" w:sz="0" w:space="0" w:color="auto"/>
        <w:right w:val="none" w:sz="0" w:space="0" w:color="auto"/>
      </w:divBdr>
      <w:divsChild>
        <w:div w:id="396590895">
          <w:marLeft w:val="274"/>
          <w:marRight w:val="0"/>
          <w:marTop w:val="0"/>
          <w:marBottom w:val="0"/>
          <w:divBdr>
            <w:top w:val="none" w:sz="0" w:space="0" w:color="auto"/>
            <w:left w:val="none" w:sz="0" w:space="0" w:color="auto"/>
            <w:bottom w:val="none" w:sz="0" w:space="0" w:color="auto"/>
            <w:right w:val="none" w:sz="0" w:space="0" w:color="auto"/>
          </w:divBdr>
        </w:div>
        <w:div w:id="1920482387">
          <w:marLeft w:val="274"/>
          <w:marRight w:val="0"/>
          <w:marTop w:val="0"/>
          <w:marBottom w:val="0"/>
          <w:divBdr>
            <w:top w:val="none" w:sz="0" w:space="0" w:color="auto"/>
            <w:left w:val="none" w:sz="0" w:space="0" w:color="auto"/>
            <w:bottom w:val="none" w:sz="0" w:space="0" w:color="auto"/>
            <w:right w:val="none" w:sz="0" w:space="0" w:color="auto"/>
          </w:divBdr>
        </w:div>
        <w:div w:id="477573147">
          <w:marLeft w:val="274"/>
          <w:marRight w:val="0"/>
          <w:marTop w:val="0"/>
          <w:marBottom w:val="0"/>
          <w:divBdr>
            <w:top w:val="none" w:sz="0" w:space="0" w:color="auto"/>
            <w:left w:val="none" w:sz="0" w:space="0" w:color="auto"/>
            <w:bottom w:val="none" w:sz="0" w:space="0" w:color="auto"/>
            <w:right w:val="none" w:sz="0" w:space="0" w:color="auto"/>
          </w:divBdr>
        </w:div>
        <w:div w:id="999622222">
          <w:marLeft w:val="274"/>
          <w:marRight w:val="0"/>
          <w:marTop w:val="0"/>
          <w:marBottom w:val="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0679189">
      <w:bodyDiv w:val="1"/>
      <w:marLeft w:val="0"/>
      <w:marRight w:val="0"/>
      <w:marTop w:val="0"/>
      <w:marBottom w:val="0"/>
      <w:divBdr>
        <w:top w:val="none" w:sz="0" w:space="0" w:color="auto"/>
        <w:left w:val="none" w:sz="0" w:space="0" w:color="auto"/>
        <w:bottom w:val="none" w:sz="0" w:space="0" w:color="auto"/>
        <w:right w:val="none" w:sz="0" w:space="0" w:color="auto"/>
      </w:divBdr>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76118630">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471916">
      <w:bodyDiv w:val="1"/>
      <w:marLeft w:val="0"/>
      <w:marRight w:val="0"/>
      <w:marTop w:val="0"/>
      <w:marBottom w:val="0"/>
      <w:divBdr>
        <w:top w:val="none" w:sz="0" w:space="0" w:color="auto"/>
        <w:left w:val="none" w:sz="0" w:space="0" w:color="auto"/>
        <w:bottom w:val="none" w:sz="0" w:space="0" w:color="auto"/>
        <w:right w:val="none" w:sz="0" w:space="0" w:color="auto"/>
      </w:divBdr>
      <w:divsChild>
        <w:div w:id="875116134">
          <w:marLeft w:val="274"/>
          <w:marRight w:val="0"/>
          <w:marTop w:val="0"/>
          <w:marBottom w:val="0"/>
          <w:divBdr>
            <w:top w:val="none" w:sz="0" w:space="0" w:color="auto"/>
            <w:left w:val="none" w:sz="0" w:space="0" w:color="auto"/>
            <w:bottom w:val="none" w:sz="0" w:space="0" w:color="auto"/>
            <w:right w:val="none" w:sz="0" w:space="0" w:color="auto"/>
          </w:divBdr>
        </w:div>
        <w:div w:id="96023205">
          <w:marLeft w:val="274"/>
          <w:marRight w:val="0"/>
          <w:marTop w:val="0"/>
          <w:marBottom w:val="0"/>
          <w:divBdr>
            <w:top w:val="none" w:sz="0" w:space="0" w:color="auto"/>
            <w:left w:val="none" w:sz="0" w:space="0" w:color="auto"/>
            <w:bottom w:val="none" w:sz="0" w:space="0" w:color="auto"/>
            <w:right w:val="none" w:sz="0" w:space="0" w:color="auto"/>
          </w:divBdr>
        </w:div>
      </w:divsChild>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4995892">
      <w:bodyDiv w:val="1"/>
      <w:marLeft w:val="0"/>
      <w:marRight w:val="0"/>
      <w:marTop w:val="0"/>
      <w:marBottom w:val="0"/>
      <w:divBdr>
        <w:top w:val="none" w:sz="0" w:space="0" w:color="auto"/>
        <w:left w:val="none" w:sz="0" w:space="0" w:color="auto"/>
        <w:bottom w:val="none" w:sz="0" w:space="0" w:color="auto"/>
        <w:right w:val="none" w:sz="0" w:space="0" w:color="auto"/>
      </w:divBdr>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473459">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3441992">
      <w:bodyDiv w:val="1"/>
      <w:marLeft w:val="0"/>
      <w:marRight w:val="0"/>
      <w:marTop w:val="0"/>
      <w:marBottom w:val="0"/>
      <w:divBdr>
        <w:top w:val="none" w:sz="0" w:space="0" w:color="auto"/>
        <w:left w:val="none" w:sz="0" w:space="0" w:color="auto"/>
        <w:bottom w:val="none" w:sz="0" w:space="0" w:color="auto"/>
        <w:right w:val="none" w:sz="0" w:space="0" w:color="auto"/>
      </w:divBdr>
    </w:div>
    <w:div w:id="1906916200">
      <w:bodyDiv w:val="1"/>
      <w:marLeft w:val="0"/>
      <w:marRight w:val="0"/>
      <w:marTop w:val="0"/>
      <w:marBottom w:val="0"/>
      <w:divBdr>
        <w:top w:val="none" w:sz="0" w:space="0" w:color="auto"/>
        <w:left w:val="none" w:sz="0" w:space="0" w:color="auto"/>
        <w:bottom w:val="none" w:sz="0" w:space="0" w:color="auto"/>
        <w:right w:val="none" w:sz="0" w:space="0" w:color="auto"/>
      </w:divBdr>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5996523">
      <w:bodyDiv w:val="1"/>
      <w:marLeft w:val="0"/>
      <w:marRight w:val="0"/>
      <w:marTop w:val="0"/>
      <w:marBottom w:val="0"/>
      <w:divBdr>
        <w:top w:val="none" w:sz="0" w:space="0" w:color="auto"/>
        <w:left w:val="none" w:sz="0" w:space="0" w:color="auto"/>
        <w:bottom w:val="none" w:sz="0" w:space="0" w:color="auto"/>
        <w:right w:val="none" w:sz="0" w:space="0" w:color="auto"/>
      </w:divBdr>
      <w:divsChild>
        <w:div w:id="480922409">
          <w:marLeft w:val="274"/>
          <w:marRight w:val="0"/>
          <w:marTop w:val="0"/>
          <w:marBottom w:val="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27572836">
      <w:bodyDiv w:val="1"/>
      <w:marLeft w:val="0"/>
      <w:marRight w:val="0"/>
      <w:marTop w:val="0"/>
      <w:marBottom w:val="0"/>
      <w:divBdr>
        <w:top w:val="none" w:sz="0" w:space="0" w:color="auto"/>
        <w:left w:val="none" w:sz="0" w:space="0" w:color="auto"/>
        <w:bottom w:val="none" w:sz="0" w:space="0" w:color="auto"/>
        <w:right w:val="none" w:sz="0" w:space="0" w:color="auto"/>
      </w:divBdr>
    </w:div>
    <w:div w:id="1933008561">
      <w:bodyDiv w:val="1"/>
      <w:marLeft w:val="0"/>
      <w:marRight w:val="0"/>
      <w:marTop w:val="0"/>
      <w:marBottom w:val="0"/>
      <w:divBdr>
        <w:top w:val="none" w:sz="0" w:space="0" w:color="auto"/>
        <w:left w:val="none" w:sz="0" w:space="0" w:color="auto"/>
        <w:bottom w:val="none" w:sz="0" w:space="0" w:color="auto"/>
        <w:right w:val="none" w:sz="0" w:space="0" w:color="auto"/>
      </w:divBdr>
      <w:divsChild>
        <w:div w:id="1505586743">
          <w:marLeft w:val="274"/>
          <w:marRight w:val="0"/>
          <w:marTop w:val="0"/>
          <w:marBottom w:val="0"/>
          <w:divBdr>
            <w:top w:val="none" w:sz="0" w:space="0" w:color="auto"/>
            <w:left w:val="none" w:sz="0" w:space="0" w:color="auto"/>
            <w:bottom w:val="none" w:sz="0" w:space="0" w:color="auto"/>
            <w:right w:val="none" w:sz="0" w:space="0" w:color="auto"/>
          </w:divBdr>
        </w:div>
        <w:div w:id="1657340604">
          <w:marLeft w:val="274"/>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2296251">
      <w:bodyDiv w:val="1"/>
      <w:marLeft w:val="0"/>
      <w:marRight w:val="0"/>
      <w:marTop w:val="0"/>
      <w:marBottom w:val="0"/>
      <w:divBdr>
        <w:top w:val="none" w:sz="0" w:space="0" w:color="auto"/>
        <w:left w:val="none" w:sz="0" w:space="0" w:color="auto"/>
        <w:bottom w:val="none" w:sz="0" w:space="0" w:color="auto"/>
        <w:right w:val="none" w:sz="0" w:space="0" w:color="auto"/>
      </w:divBdr>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4679952">
      <w:bodyDiv w:val="1"/>
      <w:marLeft w:val="0"/>
      <w:marRight w:val="0"/>
      <w:marTop w:val="0"/>
      <w:marBottom w:val="0"/>
      <w:divBdr>
        <w:top w:val="none" w:sz="0" w:space="0" w:color="auto"/>
        <w:left w:val="none" w:sz="0" w:space="0" w:color="auto"/>
        <w:bottom w:val="none" w:sz="0" w:space="0" w:color="auto"/>
        <w:right w:val="none" w:sz="0" w:space="0" w:color="auto"/>
      </w:divBdr>
      <w:divsChild>
        <w:div w:id="826171558">
          <w:marLeft w:val="274"/>
          <w:marRight w:val="0"/>
          <w:marTop w:val="0"/>
          <w:marBottom w:val="0"/>
          <w:divBdr>
            <w:top w:val="none" w:sz="0" w:space="0" w:color="auto"/>
            <w:left w:val="none" w:sz="0" w:space="0" w:color="auto"/>
            <w:bottom w:val="none" w:sz="0" w:space="0" w:color="auto"/>
            <w:right w:val="none" w:sz="0" w:space="0" w:color="auto"/>
          </w:divBdr>
        </w:div>
        <w:div w:id="72941658">
          <w:marLeft w:val="274"/>
          <w:marRight w:val="0"/>
          <w:marTop w:val="0"/>
          <w:marBottom w:val="60"/>
          <w:divBdr>
            <w:top w:val="none" w:sz="0" w:space="0" w:color="auto"/>
            <w:left w:val="none" w:sz="0" w:space="0" w:color="auto"/>
            <w:bottom w:val="none" w:sz="0" w:space="0" w:color="auto"/>
            <w:right w:val="none" w:sz="0" w:space="0" w:color="auto"/>
          </w:divBdr>
        </w:div>
      </w:divsChild>
    </w:div>
    <w:div w:id="1947345373">
      <w:bodyDiv w:val="1"/>
      <w:marLeft w:val="0"/>
      <w:marRight w:val="0"/>
      <w:marTop w:val="0"/>
      <w:marBottom w:val="0"/>
      <w:divBdr>
        <w:top w:val="none" w:sz="0" w:space="0" w:color="auto"/>
        <w:left w:val="none" w:sz="0" w:space="0" w:color="auto"/>
        <w:bottom w:val="none" w:sz="0" w:space="0" w:color="auto"/>
        <w:right w:val="none" w:sz="0" w:space="0" w:color="auto"/>
      </w:divBdr>
    </w:div>
    <w:div w:id="1953048264">
      <w:bodyDiv w:val="1"/>
      <w:marLeft w:val="0"/>
      <w:marRight w:val="0"/>
      <w:marTop w:val="0"/>
      <w:marBottom w:val="0"/>
      <w:divBdr>
        <w:top w:val="none" w:sz="0" w:space="0" w:color="auto"/>
        <w:left w:val="none" w:sz="0" w:space="0" w:color="auto"/>
        <w:bottom w:val="none" w:sz="0" w:space="0" w:color="auto"/>
        <w:right w:val="none" w:sz="0" w:space="0" w:color="auto"/>
      </w:divBdr>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5474527">
      <w:bodyDiv w:val="1"/>
      <w:marLeft w:val="0"/>
      <w:marRight w:val="0"/>
      <w:marTop w:val="0"/>
      <w:marBottom w:val="0"/>
      <w:divBdr>
        <w:top w:val="none" w:sz="0" w:space="0" w:color="auto"/>
        <w:left w:val="none" w:sz="0" w:space="0" w:color="auto"/>
        <w:bottom w:val="none" w:sz="0" w:space="0" w:color="auto"/>
        <w:right w:val="none" w:sz="0" w:space="0" w:color="auto"/>
      </w:divBdr>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035488">
      <w:bodyDiv w:val="1"/>
      <w:marLeft w:val="0"/>
      <w:marRight w:val="0"/>
      <w:marTop w:val="0"/>
      <w:marBottom w:val="0"/>
      <w:divBdr>
        <w:top w:val="none" w:sz="0" w:space="0" w:color="auto"/>
        <w:left w:val="none" w:sz="0" w:space="0" w:color="auto"/>
        <w:bottom w:val="none" w:sz="0" w:space="0" w:color="auto"/>
        <w:right w:val="none" w:sz="0" w:space="0" w:color="auto"/>
      </w:divBdr>
      <w:divsChild>
        <w:div w:id="1204251032">
          <w:marLeft w:val="446"/>
          <w:marRight w:val="0"/>
          <w:marTop w:val="0"/>
          <w:marBottom w:val="0"/>
          <w:divBdr>
            <w:top w:val="none" w:sz="0" w:space="0" w:color="auto"/>
            <w:left w:val="none" w:sz="0" w:space="0" w:color="auto"/>
            <w:bottom w:val="none" w:sz="0" w:space="0" w:color="auto"/>
            <w:right w:val="none" w:sz="0" w:space="0" w:color="auto"/>
          </w:divBdr>
        </w:div>
        <w:div w:id="647562699">
          <w:marLeft w:val="446"/>
          <w:marRight w:val="0"/>
          <w:marTop w:val="0"/>
          <w:marBottom w:val="0"/>
          <w:divBdr>
            <w:top w:val="none" w:sz="0" w:space="0" w:color="auto"/>
            <w:left w:val="none" w:sz="0" w:space="0" w:color="auto"/>
            <w:bottom w:val="none" w:sz="0" w:space="0" w:color="auto"/>
            <w:right w:val="none" w:sz="0" w:space="0" w:color="auto"/>
          </w:divBdr>
        </w:div>
        <w:div w:id="137890578">
          <w:marLeft w:val="446"/>
          <w:marRight w:val="0"/>
          <w:marTop w:val="0"/>
          <w:marBottom w:val="0"/>
          <w:divBdr>
            <w:top w:val="none" w:sz="0" w:space="0" w:color="auto"/>
            <w:left w:val="none" w:sz="0" w:space="0" w:color="auto"/>
            <w:bottom w:val="none" w:sz="0" w:space="0" w:color="auto"/>
            <w:right w:val="none" w:sz="0" w:space="0" w:color="auto"/>
          </w:divBdr>
        </w:div>
        <w:div w:id="1069888886">
          <w:marLeft w:val="446"/>
          <w:marRight w:val="0"/>
          <w:marTop w:val="0"/>
          <w:marBottom w:val="0"/>
          <w:divBdr>
            <w:top w:val="none" w:sz="0" w:space="0" w:color="auto"/>
            <w:left w:val="none" w:sz="0" w:space="0" w:color="auto"/>
            <w:bottom w:val="none" w:sz="0" w:space="0" w:color="auto"/>
            <w:right w:val="none" w:sz="0" w:space="0" w:color="auto"/>
          </w:divBdr>
        </w:div>
        <w:div w:id="78257827">
          <w:marLeft w:val="446"/>
          <w:marRight w:val="0"/>
          <w:marTop w:val="0"/>
          <w:marBottom w:val="0"/>
          <w:divBdr>
            <w:top w:val="none" w:sz="0" w:space="0" w:color="auto"/>
            <w:left w:val="none" w:sz="0" w:space="0" w:color="auto"/>
            <w:bottom w:val="none" w:sz="0" w:space="0" w:color="auto"/>
            <w:right w:val="none" w:sz="0" w:space="0" w:color="auto"/>
          </w:divBdr>
        </w:div>
        <w:div w:id="1495561428">
          <w:marLeft w:val="446"/>
          <w:marRight w:val="0"/>
          <w:marTop w:val="0"/>
          <w:marBottom w:val="0"/>
          <w:divBdr>
            <w:top w:val="none" w:sz="0" w:space="0" w:color="auto"/>
            <w:left w:val="none" w:sz="0" w:space="0" w:color="auto"/>
            <w:bottom w:val="none" w:sz="0" w:space="0" w:color="auto"/>
            <w:right w:val="none" w:sz="0" w:space="0" w:color="auto"/>
          </w:divBdr>
        </w:div>
        <w:div w:id="466749297">
          <w:marLeft w:val="446"/>
          <w:marRight w:val="0"/>
          <w:marTop w:val="0"/>
          <w:marBottom w:val="0"/>
          <w:divBdr>
            <w:top w:val="none" w:sz="0" w:space="0" w:color="auto"/>
            <w:left w:val="none" w:sz="0" w:space="0" w:color="auto"/>
            <w:bottom w:val="none" w:sz="0" w:space="0" w:color="auto"/>
            <w:right w:val="none" w:sz="0" w:space="0" w:color="auto"/>
          </w:divBdr>
        </w:div>
      </w:divsChild>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426142">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76251986">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3017568">
      <w:bodyDiv w:val="1"/>
      <w:marLeft w:val="0"/>
      <w:marRight w:val="0"/>
      <w:marTop w:val="0"/>
      <w:marBottom w:val="0"/>
      <w:divBdr>
        <w:top w:val="none" w:sz="0" w:space="0" w:color="auto"/>
        <w:left w:val="none" w:sz="0" w:space="0" w:color="auto"/>
        <w:bottom w:val="none" w:sz="0" w:space="0" w:color="auto"/>
        <w:right w:val="none" w:sz="0" w:space="0" w:color="auto"/>
      </w:divBdr>
      <w:divsChild>
        <w:div w:id="1819180418">
          <w:marLeft w:val="288"/>
          <w:marRight w:val="0"/>
          <w:marTop w:val="0"/>
          <w:marBottom w:val="0"/>
          <w:divBdr>
            <w:top w:val="none" w:sz="0" w:space="0" w:color="auto"/>
            <w:left w:val="none" w:sz="0" w:space="0" w:color="auto"/>
            <w:bottom w:val="none" w:sz="0" w:space="0" w:color="auto"/>
            <w:right w:val="none" w:sz="0" w:space="0" w:color="auto"/>
          </w:divBdr>
        </w:div>
        <w:div w:id="2104035178">
          <w:marLeft w:val="288"/>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06203919">
      <w:bodyDiv w:val="1"/>
      <w:marLeft w:val="0"/>
      <w:marRight w:val="0"/>
      <w:marTop w:val="0"/>
      <w:marBottom w:val="0"/>
      <w:divBdr>
        <w:top w:val="none" w:sz="0" w:space="0" w:color="auto"/>
        <w:left w:val="none" w:sz="0" w:space="0" w:color="auto"/>
        <w:bottom w:val="none" w:sz="0" w:space="0" w:color="auto"/>
        <w:right w:val="none" w:sz="0" w:space="0" w:color="auto"/>
      </w:divBdr>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09045">
      <w:bodyDiv w:val="1"/>
      <w:marLeft w:val="0"/>
      <w:marRight w:val="0"/>
      <w:marTop w:val="0"/>
      <w:marBottom w:val="0"/>
      <w:divBdr>
        <w:top w:val="none" w:sz="0" w:space="0" w:color="auto"/>
        <w:left w:val="none" w:sz="0" w:space="0" w:color="auto"/>
        <w:bottom w:val="none" w:sz="0" w:space="0" w:color="auto"/>
        <w:right w:val="none" w:sz="0" w:space="0" w:color="auto"/>
      </w:divBdr>
      <w:divsChild>
        <w:div w:id="389110206">
          <w:marLeft w:val="274"/>
          <w:marRight w:val="0"/>
          <w:marTop w:val="0"/>
          <w:marBottom w:val="0"/>
          <w:divBdr>
            <w:top w:val="none" w:sz="0" w:space="0" w:color="auto"/>
            <w:left w:val="none" w:sz="0" w:space="0" w:color="auto"/>
            <w:bottom w:val="none" w:sz="0" w:space="0" w:color="auto"/>
            <w:right w:val="none" w:sz="0" w:space="0" w:color="auto"/>
          </w:divBdr>
        </w:div>
      </w:divsChild>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6420614">
      <w:bodyDiv w:val="1"/>
      <w:marLeft w:val="0"/>
      <w:marRight w:val="0"/>
      <w:marTop w:val="0"/>
      <w:marBottom w:val="0"/>
      <w:divBdr>
        <w:top w:val="none" w:sz="0" w:space="0" w:color="auto"/>
        <w:left w:val="none" w:sz="0" w:space="0" w:color="auto"/>
        <w:bottom w:val="none" w:sz="0" w:space="0" w:color="auto"/>
        <w:right w:val="none" w:sz="0" w:space="0" w:color="auto"/>
      </w:divBdr>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352334">
      <w:bodyDiv w:val="1"/>
      <w:marLeft w:val="0"/>
      <w:marRight w:val="0"/>
      <w:marTop w:val="0"/>
      <w:marBottom w:val="0"/>
      <w:divBdr>
        <w:top w:val="none" w:sz="0" w:space="0" w:color="auto"/>
        <w:left w:val="none" w:sz="0" w:space="0" w:color="auto"/>
        <w:bottom w:val="none" w:sz="0" w:space="0" w:color="auto"/>
        <w:right w:val="none" w:sz="0" w:space="0" w:color="auto"/>
      </w:divBdr>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59666231">
      <w:bodyDiv w:val="1"/>
      <w:marLeft w:val="0"/>
      <w:marRight w:val="0"/>
      <w:marTop w:val="0"/>
      <w:marBottom w:val="0"/>
      <w:divBdr>
        <w:top w:val="none" w:sz="0" w:space="0" w:color="auto"/>
        <w:left w:val="none" w:sz="0" w:space="0" w:color="auto"/>
        <w:bottom w:val="none" w:sz="0" w:space="0" w:color="auto"/>
        <w:right w:val="none" w:sz="0" w:space="0" w:color="auto"/>
      </w:divBdr>
      <w:divsChild>
        <w:div w:id="1606036323">
          <w:marLeft w:val="446"/>
          <w:marRight w:val="0"/>
          <w:marTop w:val="0"/>
          <w:marBottom w:val="0"/>
          <w:divBdr>
            <w:top w:val="none" w:sz="0" w:space="0" w:color="auto"/>
            <w:left w:val="none" w:sz="0" w:space="0" w:color="auto"/>
            <w:bottom w:val="none" w:sz="0" w:space="0" w:color="auto"/>
            <w:right w:val="none" w:sz="0" w:space="0" w:color="auto"/>
          </w:divBdr>
        </w:div>
      </w:divsChild>
    </w:div>
    <w:div w:id="2067220681">
      <w:bodyDiv w:val="1"/>
      <w:marLeft w:val="0"/>
      <w:marRight w:val="0"/>
      <w:marTop w:val="0"/>
      <w:marBottom w:val="0"/>
      <w:divBdr>
        <w:top w:val="none" w:sz="0" w:space="0" w:color="auto"/>
        <w:left w:val="none" w:sz="0" w:space="0" w:color="auto"/>
        <w:bottom w:val="none" w:sz="0" w:space="0" w:color="auto"/>
        <w:right w:val="none" w:sz="0" w:space="0" w:color="auto"/>
      </w:divBdr>
    </w:div>
    <w:div w:id="2071270727">
      <w:bodyDiv w:val="1"/>
      <w:marLeft w:val="0"/>
      <w:marRight w:val="0"/>
      <w:marTop w:val="0"/>
      <w:marBottom w:val="0"/>
      <w:divBdr>
        <w:top w:val="none" w:sz="0" w:space="0" w:color="auto"/>
        <w:left w:val="none" w:sz="0" w:space="0" w:color="auto"/>
        <w:bottom w:val="none" w:sz="0" w:space="0" w:color="auto"/>
        <w:right w:val="none" w:sz="0" w:space="0" w:color="auto"/>
      </w:divBdr>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9938586">
      <w:bodyDiv w:val="1"/>
      <w:marLeft w:val="0"/>
      <w:marRight w:val="0"/>
      <w:marTop w:val="0"/>
      <w:marBottom w:val="0"/>
      <w:divBdr>
        <w:top w:val="none" w:sz="0" w:space="0" w:color="auto"/>
        <w:left w:val="none" w:sz="0" w:space="0" w:color="auto"/>
        <w:bottom w:val="none" w:sz="0" w:space="0" w:color="auto"/>
        <w:right w:val="none" w:sz="0" w:space="0" w:color="auto"/>
      </w:divBdr>
      <w:divsChild>
        <w:div w:id="994800275">
          <w:marLeft w:val="446"/>
          <w:marRight w:val="0"/>
          <w:marTop w:val="0"/>
          <w:marBottom w:val="107"/>
          <w:divBdr>
            <w:top w:val="none" w:sz="0" w:space="0" w:color="auto"/>
            <w:left w:val="none" w:sz="0" w:space="0" w:color="auto"/>
            <w:bottom w:val="none" w:sz="0" w:space="0" w:color="auto"/>
            <w:right w:val="none" w:sz="0" w:space="0" w:color="auto"/>
          </w:divBdr>
        </w:div>
        <w:div w:id="725687077">
          <w:marLeft w:val="446"/>
          <w:marRight w:val="0"/>
          <w:marTop w:val="0"/>
          <w:marBottom w:val="107"/>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369969">
      <w:bodyDiv w:val="1"/>
      <w:marLeft w:val="0"/>
      <w:marRight w:val="0"/>
      <w:marTop w:val="0"/>
      <w:marBottom w:val="0"/>
      <w:divBdr>
        <w:top w:val="none" w:sz="0" w:space="0" w:color="auto"/>
        <w:left w:val="none" w:sz="0" w:space="0" w:color="auto"/>
        <w:bottom w:val="none" w:sz="0" w:space="0" w:color="auto"/>
        <w:right w:val="none" w:sz="0" w:space="0" w:color="auto"/>
      </w:divBdr>
      <w:divsChild>
        <w:div w:id="1048722978">
          <w:marLeft w:val="446"/>
          <w:marRight w:val="0"/>
          <w:marTop w:val="0"/>
          <w:marBottom w:val="0"/>
          <w:divBdr>
            <w:top w:val="none" w:sz="0" w:space="0" w:color="auto"/>
            <w:left w:val="none" w:sz="0" w:space="0" w:color="auto"/>
            <w:bottom w:val="none" w:sz="0" w:space="0" w:color="auto"/>
            <w:right w:val="none" w:sz="0" w:space="0" w:color="auto"/>
          </w:divBdr>
        </w:div>
        <w:div w:id="1547059477">
          <w:marLeft w:val="446"/>
          <w:marRight w:val="0"/>
          <w:marTop w:val="0"/>
          <w:marBottom w:val="0"/>
          <w:divBdr>
            <w:top w:val="none" w:sz="0" w:space="0" w:color="auto"/>
            <w:left w:val="none" w:sz="0" w:space="0" w:color="auto"/>
            <w:bottom w:val="none" w:sz="0" w:space="0" w:color="auto"/>
            <w:right w:val="none" w:sz="0" w:space="0" w:color="auto"/>
          </w:divBdr>
        </w:div>
        <w:div w:id="806045856">
          <w:marLeft w:val="446"/>
          <w:marRight w:val="0"/>
          <w:marTop w:val="0"/>
          <w:marBottom w:val="0"/>
          <w:divBdr>
            <w:top w:val="none" w:sz="0" w:space="0" w:color="auto"/>
            <w:left w:val="none" w:sz="0" w:space="0" w:color="auto"/>
            <w:bottom w:val="none" w:sz="0" w:space="0" w:color="auto"/>
            <w:right w:val="none" w:sz="0" w:space="0" w:color="auto"/>
          </w:divBdr>
        </w:div>
        <w:div w:id="1063332710">
          <w:marLeft w:val="446"/>
          <w:marRight w:val="0"/>
          <w:marTop w:val="0"/>
          <w:marBottom w:val="0"/>
          <w:divBdr>
            <w:top w:val="none" w:sz="0" w:space="0" w:color="auto"/>
            <w:left w:val="none" w:sz="0" w:space="0" w:color="auto"/>
            <w:bottom w:val="none" w:sz="0" w:space="0" w:color="auto"/>
            <w:right w:val="none" w:sz="0" w:space="0" w:color="auto"/>
          </w:divBdr>
        </w:div>
      </w:divsChild>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87802619">
      <w:bodyDiv w:val="1"/>
      <w:marLeft w:val="0"/>
      <w:marRight w:val="0"/>
      <w:marTop w:val="0"/>
      <w:marBottom w:val="0"/>
      <w:divBdr>
        <w:top w:val="none" w:sz="0" w:space="0" w:color="auto"/>
        <w:left w:val="none" w:sz="0" w:space="0" w:color="auto"/>
        <w:bottom w:val="none" w:sz="0" w:space="0" w:color="auto"/>
        <w:right w:val="none" w:sz="0" w:space="0" w:color="auto"/>
      </w:divBdr>
    </w:div>
    <w:div w:id="2088725970">
      <w:bodyDiv w:val="1"/>
      <w:marLeft w:val="0"/>
      <w:marRight w:val="0"/>
      <w:marTop w:val="0"/>
      <w:marBottom w:val="0"/>
      <w:divBdr>
        <w:top w:val="none" w:sz="0" w:space="0" w:color="auto"/>
        <w:left w:val="none" w:sz="0" w:space="0" w:color="auto"/>
        <w:bottom w:val="none" w:sz="0" w:space="0" w:color="auto"/>
        <w:right w:val="none" w:sz="0" w:space="0" w:color="auto"/>
      </w:divBdr>
    </w:div>
    <w:div w:id="2089617082">
      <w:bodyDiv w:val="1"/>
      <w:marLeft w:val="0"/>
      <w:marRight w:val="0"/>
      <w:marTop w:val="0"/>
      <w:marBottom w:val="0"/>
      <w:divBdr>
        <w:top w:val="none" w:sz="0" w:space="0" w:color="auto"/>
        <w:left w:val="none" w:sz="0" w:space="0" w:color="auto"/>
        <w:bottom w:val="none" w:sz="0" w:space="0" w:color="auto"/>
        <w:right w:val="none" w:sz="0" w:space="0" w:color="auto"/>
      </w:divBdr>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100516244">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15442476">
      <w:bodyDiv w:val="1"/>
      <w:marLeft w:val="0"/>
      <w:marRight w:val="0"/>
      <w:marTop w:val="0"/>
      <w:marBottom w:val="0"/>
      <w:divBdr>
        <w:top w:val="none" w:sz="0" w:space="0" w:color="auto"/>
        <w:left w:val="none" w:sz="0" w:space="0" w:color="auto"/>
        <w:bottom w:val="none" w:sz="0" w:space="0" w:color="auto"/>
        <w:right w:val="none" w:sz="0" w:space="0" w:color="auto"/>
      </w:divBdr>
      <w:divsChild>
        <w:div w:id="1100763725">
          <w:marLeft w:val="274"/>
          <w:marRight w:val="0"/>
          <w:marTop w:val="0"/>
          <w:marBottom w:val="0"/>
          <w:divBdr>
            <w:top w:val="none" w:sz="0" w:space="0" w:color="auto"/>
            <w:left w:val="none" w:sz="0" w:space="0" w:color="auto"/>
            <w:bottom w:val="none" w:sz="0" w:space="0" w:color="auto"/>
            <w:right w:val="none" w:sz="0" w:space="0" w:color="auto"/>
          </w:divBdr>
        </w:div>
        <w:div w:id="121583519">
          <w:marLeft w:val="274"/>
          <w:marRight w:val="0"/>
          <w:marTop w:val="0"/>
          <w:marBottom w:val="0"/>
          <w:divBdr>
            <w:top w:val="none" w:sz="0" w:space="0" w:color="auto"/>
            <w:left w:val="none" w:sz="0" w:space="0" w:color="auto"/>
            <w:bottom w:val="none" w:sz="0" w:space="0" w:color="auto"/>
            <w:right w:val="none" w:sz="0" w:space="0" w:color="auto"/>
          </w:divBdr>
        </w:div>
        <w:div w:id="2013532763">
          <w:marLeft w:val="274"/>
          <w:marRight w:val="0"/>
          <w:marTop w:val="0"/>
          <w:marBottom w:val="0"/>
          <w:divBdr>
            <w:top w:val="none" w:sz="0" w:space="0" w:color="auto"/>
            <w:left w:val="none" w:sz="0" w:space="0" w:color="auto"/>
            <w:bottom w:val="none" w:sz="0" w:space="0" w:color="auto"/>
            <w:right w:val="none" w:sz="0" w:space="0" w:color="auto"/>
          </w:divBdr>
        </w:div>
        <w:div w:id="969243740">
          <w:marLeft w:val="274"/>
          <w:marRight w:val="0"/>
          <w:marTop w:val="0"/>
          <w:marBottom w:val="0"/>
          <w:divBdr>
            <w:top w:val="none" w:sz="0" w:space="0" w:color="auto"/>
            <w:left w:val="none" w:sz="0" w:space="0" w:color="auto"/>
            <w:bottom w:val="none" w:sz="0" w:space="0" w:color="auto"/>
            <w:right w:val="none" w:sz="0" w:space="0" w:color="auto"/>
          </w:divBdr>
        </w:div>
        <w:div w:id="60371231">
          <w:marLeft w:val="274"/>
          <w:marRight w:val="0"/>
          <w:marTop w:val="0"/>
          <w:marBottom w:val="0"/>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4643880">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3940529">
      <w:bodyDiv w:val="1"/>
      <w:marLeft w:val="0"/>
      <w:marRight w:val="0"/>
      <w:marTop w:val="0"/>
      <w:marBottom w:val="0"/>
      <w:divBdr>
        <w:top w:val="none" w:sz="0" w:space="0" w:color="auto"/>
        <w:left w:val="none" w:sz="0" w:space="0" w:color="auto"/>
        <w:bottom w:val="none" w:sz="0" w:space="0" w:color="auto"/>
        <w:right w:val="none" w:sz="0" w:space="0" w:color="auto"/>
      </w:divBdr>
    </w:div>
    <w:div w:id="2135636719">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4493724">
      <w:bodyDiv w:val="1"/>
      <w:marLeft w:val="0"/>
      <w:marRight w:val="0"/>
      <w:marTop w:val="0"/>
      <w:marBottom w:val="0"/>
      <w:divBdr>
        <w:top w:val="none" w:sz="0" w:space="0" w:color="auto"/>
        <w:left w:val="none" w:sz="0" w:space="0" w:color="auto"/>
        <w:bottom w:val="none" w:sz="0" w:space="0" w:color="auto"/>
        <w:right w:val="none" w:sz="0" w:space="0" w:color="auto"/>
      </w:divBdr>
      <w:divsChild>
        <w:div w:id="1538546970">
          <w:marLeft w:val="446"/>
          <w:marRight w:val="0"/>
          <w:marTop w:val="0"/>
          <w:marBottom w:val="0"/>
          <w:divBdr>
            <w:top w:val="none" w:sz="0" w:space="0" w:color="auto"/>
            <w:left w:val="none" w:sz="0" w:space="0" w:color="auto"/>
            <w:bottom w:val="none" w:sz="0" w:space="0" w:color="auto"/>
            <w:right w:val="none" w:sz="0" w:space="0" w:color="auto"/>
          </w:divBdr>
        </w:div>
        <w:div w:id="1440024988">
          <w:marLeft w:val="446"/>
          <w:marRight w:val="0"/>
          <w:marTop w:val="0"/>
          <w:marBottom w:val="0"/>
          <w:divBdr>
            <w:top w:val="none" w:sz="0" w:space="0" w:color="auto"/>
            <w:left w:val="none" w:sz="0" w:space="0" w:color="auto"/>
            <w:bottom w:val="none" w:sz="0" w:space="0" w:color="auto"/>
            <w:right w:val="none" w:sz="0" w:space="0" w:color="auto"/>
          </w:divBdr>
        </w:div>
        <w:div w:id="607659041">
          <w:marLeft w:val="446"/>
          <w:marRight w:val="0"/>
          <w:marTop w:val="0"/>
          <w:marBottom w:val="0"/>
          <w:divBdr>
            <w:top w:val="none" w:sz="0" w:space="0" w:color="auto"/>
            <w:left w:val="none" w:sz="0" w:space="0" w:color="auto"/>
            <w:bottom w:val="none" w:sz="0" w:space="0" w:color="auto"/>
            <w:right w:val="none" w:sz="0" w:space="0" w:color="auto"/>
          </w:divBdr>
        </w:div>
        <w:div w:id="601112638">
          <w:marLeft w:val="446"/>
          <w:marRight w:val="0"/>
          <w:marTop w:val="0"/>
          <w:marBottom w:val="0"/>
          <w:divBdr>
            <w:top w:val="none" w:sz="0" w:space="0" w:color="auto"/>
            <w:left w:val="none" w:sz="0" w:space="0" w:color="auto"/>
            <w:bottom w:val="none" w:sz="0" w:space="0" w:color="auto"/>
            <w:right w:val="none" w:sz="0" w:space="0" w:color="auto"/>
          </w:divBdr>
        </w:div>
        <w:div w:id="485363617">
          <w:marLeft w:val="446"/>
          <w:marRight w:val="0"/>
          <w:marTop w:val="0"/>
          <w:marBottom w:val="0"/>
          <w:divBdr>
            <w:top w:val="none" w:sz="0" w:space="0" w:color="auto"/>
            <w:left w:val="none" w:sz="0" w:space="0" w:color="auto"/>
            <w:bottom w:val="none" w:sz="0" w:space="0" w:color="auto"/>
            <w:right w:val="none" w:sz="0" w:space="0" w:color="auto"/>
          </w:divBdr>
        </w:div>
        <w:div w:id="787578558">
          <w:marLeft w:val="446"/>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62675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E44A2-0E12-4958-8424-A795DCF4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4586</TotalTime>
  <Pages>7</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325</cp:revision>
  <cp:lastPrinted>2021-04-13T04:13:00Z</cp:lastPrinted>
  <dcterms:created xsi:type="dcterms:W3CDTF">2021-03-29T02:53:00Z</dcterms:created>
  <dcterms:modified xsi:type="dcterms:W3CDTF">2022-12-12T06:32:00Z</dcterms:modified>
</cp:coreProperties>
</file>